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140"/>
        <w:jc w:val="left"/>
        <w:rPr>
          <w:sz w:val="30"/>
          <w:szCs w:val="30"/>
        </w:rPr>
      </w:pPr>
      <w:r>
        <w:rPr>
          <w:b/>
          <w:bCs/>
          <w:color w:val="26313E"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color w:val="26313E"/>
          <w:spacing w:val="0"/>
          <w:w w:val="100"/>
          <w:position w:val="0"/>
          <w:sz w:val="30"/>
          <w:szCs w:val="30"/>
        </w:rPr>
        <w:t>2</w:t>
      </w:r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400" w:line="240" w:lineRule="atLeast"/>
        <w:ind w:left="0" w:right="0" w:firstLine="0"/>
        <w:jc w:val="center"/>
        <w:textAlignment w:val="auto"/>
        <w:rPr>
          <w:b/>
          <w:bCs/>
          <w:sz w:val="36"/>
          <w:szCs w:val="36"/>
        </w:rPr>
      </w:pPr>
      <w:bookmarkStart w:id="0" w:name="bookmark21"/>
      <w:bookmarkStart w:id="1" w:name="bookmark20"/>
      <w:bookmarkStart w:id="2" w:name="bookmark22"/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已完成备案的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汕尾</w:t>
      </w: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市会计专业技术人员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 xml:space="preserve">                  </w:t>
      </w: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继续教育培训机构名单（全市适用）</w:t>
      </w:r>
      <w:bookmarkEnd w:id="0"/>
      <w:bookmarkEnd w:id="1"/>
      <w:bookmarkEnd w:id="2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67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</w:rPr>
              <w:t>序号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</w:rPr>
              <w:t>机构名称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26313E"/>
                <w:spacing w:val="0"/>
                <w:w w:val="100"/>
                <w:position w:val="0"/>
                <w:sz w:val="30"/>
                <w:szCs w:val="30"/>
              </w:rPr>
              <w:t>1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  <w:shd w:val="clear" w:fill="FFFFFF"/>
              </w:rPr>
              <w:t>广东省会计学会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3" w:name="_GoBack" w:colFirst="1" w:colLast="1"/>
            <w:r>
              <w:rPr>
                <w:rFonts w:hint="eastAsia" w:ascii="仿宋" w:hAnsi="仿宋" w:eastAsia="仿宋" w:cs="仿宋"/>
                <w:color w:val="26313E"/>
                <w:spacing w:val="0"/>
                <w:w w:val="100"/>
                <w:position w:val="0"/>
                <w:sz w:val="30"/>
                <w:szCs w:val="30"/>
              </w:rPr>
              <w:t>2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北京东大正保科技有限公司（中华会计网校）</w:t>
            </w:r>
          </w:p>
        </w:tc>
      </w:tr>
      <w:bookmarkEnd w:id="3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3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北京华夏金财教育科技有限公司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26313E"/>
                <w:spacing w:val="0"/>
                <w:w w:val="100"/>
                <w:position w:val="0"/>
                <w:sz w:val="30"/>
                <w:szCs w:val="30"/>
              </w:rPr>
              <w:t>4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北京东奥时代教育科技有限公司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26313E"/>
                <w:spacing w:val="0"/>
                <w:w w:val="100"/>
                <w:position w:val="0"/>
                <w:sz w:val="30"/>
                <w:szCs w:val="30"/>
              </w:rPr>
              <w:t>5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上海高顿教育科技有限公司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6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上海国家会计学院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26313E"/>
                <w:spacing w:val="0"/>
                <w:w w:val="100"/>
                <w:position w:val="0"/>
                <w:sz w:val="30"/>
                <w:szCs w:val="30"/>
              </w:rPr>
              <w:t>7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上海恒企教育培训有限公司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8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中国财政经济出版社培训中心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9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中财讯（江西）智能科技股份有限公司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10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广州普金计算机科技股份有限公司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11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广州润沁教育科技有限公司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12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广州正方圆云科技有限公司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00" w:firstLineChars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26313E"/>
                <w:spacing w:val="0"/>
                <w:w w:val="100"/>
                <w:position w:val="0"/>
                <w:sz w:val="30"/>
                <w:szCs w:val="30"/>
              </w:rPr>
              <w:t>13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上海政一绩效教育科技有限公司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00" w:firstLineChars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26313E"/>
                <w:spacing w:val="0"/>
                <w:w w:val="100"/>
                <w:position w:val="0"/>
                <w:sz w:val="30"/>
                <w:szCs w:val="30"/>
              </w:rPr>
              <w:t>14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咸阳会计培训学校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00" w:firstLineChars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26313E"/>
                <w:spacing w:val="0"/>
                <w:w w:val="100"/>
                <w:position w:val="0"/>
                <w:sz w:val="30"/>
                <w:szCs w:val="30"/>
              </w:rPr>
              <w:t>15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广东源和大成教育科技有限公司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00" w:firstLineChars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16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（冠华会计网校）北京冠华教育科技有限公司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北京南瑞利华教育科技有限公司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广东美雅教育科技有限公司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广东畅响源教育科技有限公司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25252"/>
                <w:spacing w:val="15"/>
                <w:sz w:val="30"/>
                <w:szCs w:val="30"/>
              </w:rPr>
              <w:t>广州济达信息科技有限公司</w:t>
            </w:r>
          </w:p>
        </w:tc>
      </w:tr>
    </w:tbl>
    <w:p>
      <w:pPr>
        <w:spacing w:line="1" w:lineRule="exact"/>
        <w:rPr>
          <w:rFonts w:hint="eastAsia" w:ascii="仿宋" w:hAnsi="仿宋" w:eastAsia="仿宋" w:cs="仿宋"/>
        </w:rPr>
      </w:pPr>
    </w:p>
    <w:sectPr>
      <w:footerReference r:id="rId5" w:type="first"/>
      <w:footerReference r:id="rId3" w:type="default"/>
      <w:footerReference r:id="rId4" w:type="even"/>
      <w:footnotePr>
        <w:numFmt w:val="decimal"/>
      </w:footnotePr>
      <w:pgSz w:w="11900" w:h="16840"/>
      <w:pgMar w:top="1531" w:right="1314" w:bottom="1370" w:left="1525" w:header="0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pict>
        <v:shape id="Shape 12" o:spid="_x0000_s3073" o:spt="202" type="#_x0000_t202" style="position:absolute;left:0pt;margin-left:726pt;margin-top:538.75pt;height:9.6pt;width:3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6qiltkA&#10;AAAPAQAADwAAAAAAAAABACAAAAAiAAAAZHJzL2Rvd25yZXYueG1sUEsBAhQAFAAAAAgAh07iQKiX&#10;996sAQAAcQMAAA4AAAAAAAAAAQAgAAAAKAEAAGRycy9lMm9Eb2MueG1sUEsFBgAAAAAGAAYAWQEA&#10;AEYF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iCs/>
                    <w:color w:val="000000"/>
                    <w:spacing w:val="0"/>
                    <w:w w:val="100"/>
                    <w:position w:val="0"/>
                    <w:sz w:val="28"/>
                    <w:szCs w:val="28"/>
                    <w:lang w:val="en-US" w:eastAsia="en-US" w:bidi="en-US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i/>
                    <w:iCs/>
                    <w:color w:val="26313E"/>
                    <w:spacing w:val="0"/>
                    <w:w w:val="100"/>
                    <w:position w:val="0"/>
                    <w:sz w:val="28"/>
                    <w:szCs w:val="28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i/>
                    <w:iCs/>
                    <w:color w:val="26313E"/>
                    <w:spacing w:val="0"/>
                    <w:w w:val="100"/>
                    <w:positio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i/>
                    <w:iCs/>
                    <w:color w:val="26313E"/>
                    <w:spacing w:val="0"/>
                    <w:w w:val="100"/>
                    <w:positio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i/>
                    <w:iCs/>
                    <w:color w:val="000000"/>
                    <w:spacing w:val="0"/>
                    <w:w w:val="100"/>
                    <w:position w:val="0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pict>
        <v:shape id="Shape 14" o:spid="_x0000_s3075" o:spt="202" type="#_x0000_t202" style="position:absolute;left:0pt;margin-left:81.35pt;margin-top:544.75pt;height:9.6pt;width:26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a4eINUAAAAN&#10;AQAADwAAAAAAAAABACAAAAAiAAAAZHJzL2Rvd25yZXYueG1sUEsBAhQAFAAAAAgAh07iQCpDrMKt&#10;AQAAcQMAAA4AAAAAAAAAAQAgAAAAJAEAAGRycy9lMm9Eb2MueG1sUEsFBgAAAAAGAAYAWQEAAEMF&#10;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pacing w:val="0"/>
                    <w:w w:val="100"/>
                    <w:position w:val="0"/>
                    <w:sz w:val="28"/>
                    <w:szCs w:val="28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color w:val="000000"/>
                    <w:spacing w:val="0"/>
                    <w:w w:val="100"/>
                    <w:position w:val="0"/>
                    <w:sz w:val="28"/>
                    <w:szCs w:val="28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pacing w:val="0"/>
                    <w:w w:val="100"/>
                    <w:positio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color w:val="000000"/>
                    <w:spacing w:val="0"/>
                    <w:w w:val="100"/>
                    <w:position w:val="0"/>
                    <w:sz w:val="28"/>
                    <w:szCs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pict>
        <v:shape id="Shape 16" o:spid="_x0000_s3074" o:spt="202" type="#_x0000_t202" style="position:absolute;left:0pt;margin-left:724.65pt;margin-top:540.65pt;height:9.6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pwlmDY&#10;AAAADwEAAA8AAAAAAAAAAQAgAAAAIgAAAGRycy9kb3ducmV2LnhtbFBLAQIUABQAAAAIAIdO4kCH&#10;OFiurgEAAHEDAAAOAAAAAAAAAAEAIAAAACcBAABkcnMvZTJvRG9jLnhtbFBLBQYAAAAABgAGAFkB&#10;AABH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0"/>
                    <w:szCs w:val="20"/>
                  </w:rPr>
                  <w:t xml:space="preserve">一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color w:val="26313E"/>
                    <w:spacing w:val="0"/>
                    <w:w w:val="100"/>
                    <w:position w:val="0"/>
                    <w:sz w:val="28"/>
                    <w:szCs w:val="28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color w:val="26313E"/>
                    <w:spacing w:val="0"/>
                    <w:w w:val="100"/>
                    <w:positio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color w:val="26313E"/>
                    <w:spacing w:val="0"/>
                    <w:w w:val="100"/>
                    <w:positio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pacing w:val="0"/>
                    <w:w w:val="100"/>
                    <w:position w:val="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55EBD"/>
    <w:rsid w:val="0001429C"/>
    <w:rsid w:val="000D7B5E"/>
    <w:rsid w:val="004965C0"/>
    <w:rsid w:val="004D568C"/>
    <w:rsid w:val="00697E04"/>
    <w:rsid w:val="007533D8"/>
    <w:rsid w:val="007B6517"/>
    <w:rsid w:val="00810952"/>
    <w:rsid w:val="00816204"/>
    <w:rsid w:val="00875A21"/>
    <w:rsid w:val="00921C46"/>
    <w:rsid w:val="009831E1"/>
    <w:rsid w:val="00A35767"/>
    <w:rsid w:val="00B20C8A"/>
    <w:rsid w:val="00BB414C"/>
    <w:rsid w:val="00D55EBD"/>
    <w:rsid w:val="00D66E7B"/>
    <w:rsid w:val="00FD799E"/>
    <w:rsid w:val="09EF7D49"/>
    <w:rsid w:val="0B7D79CA"/>
    <w:rsid w:val="11047EBA"/>
    <w:rsid w:val="27A76756"/>
    <w:rsid w:val="3BA129DE"/>
    <w:rsid w:val="4C8D54A1"/>
    <w:rsid w:val="5BE01BCF"/>
    <w:rsid w:val="6138158B"/>
    <w:rsid w:val="622922ED"/>
    <w:rsid w:val="6AC90963"/>
    <w:rsid w:val="78500C67"/>
    <w:rsid w:val="7A7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39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283</Words>
  <Characters>1617</Characters>
  <Lines>13</Lines>
  <Paragraphs>3</Paragraphs>
  <TotalTime>17</TotalTime>
  <ScaleCrop>false</ScaleCrop>
  <LinksUpToDate>false</LinksUpToDate>
  <CharactersWithSpaces>1897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2020-05-22T01:01:00Z</dcterms:created>
  <dc:creator>微软用户</dc:creator>
  <cp:lastModifiedBy>Administrator</cp:lastModifiedBy>
  <cp:lastPrinted>2021-08-17T08:20:37Z</cp:lastPrinted>
  <dcterms:modified xsi:type="dcterms:W3CDTF">2021-08-17T08:22:23Z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700982400D944C9DA2B69A39C9E76E25</vt:lpwstr>
  </property>
</Properties>
</file>