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/>
    <w:p>
      <w:r>
        <w:t xml:space="preserve">填报单位（盖章）：                                填报日期：    </w:t>
      </w:r>
      <w:r>
        <w:rPr>
          <w:rFonts w:hint="eastAsia"/>
        </w:rPr>
        <w:t xml:space="preserve">  </w:t>
      </w:r>
      <w:r>
        <w:t>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通讯地址及</w:t>
            </w:r>
          </w:p>
          <w:p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网　址 或</w:t>
            </w:r>
          </w:p>
          <w:p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t>资产情况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t>持有相关证书</w:t>
            </w:r>
          </w:p>
          <w:p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姓 名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性 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联系电话</w:t>
            </w:r>
          </w:p>
          <w:p>
            <w:pPr>
              <w:spacing w:line="280" w:lineRule="exact"/>
              <w:jc w:val="center"/>
            </w:pPr>
            <w: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</w:pPr>
            <w:r>
              <w:t>企业经营情况（20</w:t>
            </w:r>
            <w:r>
              <w:rPr>
                <w:rFonts w:hint="eastAsia"/>
              </w:rPr>
              <w:t>19</w:t>
            </w:r>
            <w:r>
              <w:t>年度）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成交金额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营业利润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主营业务收入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t>其他收入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>
      <w:pPr>
        <w:rPr>
          <w:szCs w:val="21"/>
        </w:rPr>
      </w:pPr>
      <w:r>
        <w:rPr>
          <w:rFonts w:hint="eastAsia"/>
          <w:szCs w:val="21"/>
        </w:rPr>
        <w:t>拍卖企业经办人：                         联系电话：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2022-02-21T03:02:37Z</dcterms:created>
  <dc:creator>Administrator</dc:creator>
  <cp:lastModifiedBy>A-丁</cp:lastModifiedBy>
  <dcterms:modified xsi:type="dcterms:W3CDTF">2022-02-21T03:05:07Z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BDBDC1EE7E9D40CAB57B24FACFA45A98</vt:lpwstr>
  </property>
</Properties>
</file>