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44" w:rsidRPr="00F22E44" w:rsidRDefault="00DE51A5" w:rsidP="002D2438">
      <w:pPr>
        <w:pStyle w:val="Bodytext1"/>
        <w:spacing w:after="560" w:line="240" w:lineRule="auto"/>
        <w:ind w:firstLine="0"/>
        <w:jc w:val="left"/>
        <w:rPr>
          <w:rFonts w:ascii="Times New Roman" w:eastAsiaTheme="minorEastAsia" w:hAnsi="Times New Roman" w:cs="Times New Roman"/>
          <w:color w:val="26313E"/>
          <w:sz w:val="32"/>
          <w:szCs w:val="32"/>
          <w:lang w:eastAsia="zh-CN"/>
        </w:rPr>
      </w:pPr>
      <w:r w:rsidRPr="00F22E44">
        <w:rPr>
          <w:b/>
          <w:bCs/>
          <w:color w:val="26313E"/>
          <w:sz w:val="32"/>
          <w:szCs w:val="32"/>
        </w:rPr>
        <w:t>附件</w:t>
      </w:r>
      <w:r w:rsidRPr="00F22E44">
        <w:rPr>
          <w:rFonts w:ascii="Times New Roman" w:eastAsia="Times New Roman" w:hAnsi="Times New Roman" w:cs="Times New Roman"/>
          <w:color w:val="26313E"/>
          <w:sz w:val="32"/>
          <w:szCs w:val="32"/>
        </w:rPr>
        <w:t>2</w:t>
      </w:r>
      <w:bookmarkStart w:id="0" w:name="bookmark21"/>
      <w:bookmarkStart w:id="1" w:name="bookmark20"/>
      <w:bookmarkStart w:id="2" w:name="bookmark22"/>
    </w:p>
    <w:p w:rsidR="007C4F1C" w:rsidRPr="00F22E44" w:rsidRDefault="00DF6853" w:rsidP="000D2003">
      <w:pPr>
        <w:pStyle w:val="Bodytext1"/>
        <w:spacing w:after="560" w:line="240" w:lineRule="auto"/>
        <w:ind w:firstLine="140"/>
        <w:jc w:val="center"/>
        <w:rPr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>2022年度</w:t>
      </w:r>
      <w:r w:rsidR="00DE51A5" w:rsidRPr="00F22E44">
        <w:rPr>
          <w:b/>
          <w:bCs/>
          <w:color w:val="000000"/>
          <w:sz w:val="44"/>
          <w:szCs w:val="44"/>
        </w:rPr>
        <w:t>已完成备案的</w:t>
      </w:r>
      <w:r w:rsidR="00DE51A5" w:rsidRPr="00F22E44">
        <w:rPr>
          <w:rFonts w:hint="eastAsia"/>
          <w:b/>
          <w:bCs/>
          <w:color w:val="000000"/>
          <w:sz w:val="44"/>
          <w:szCs w:val="44"/>
          <w:lang w:eastAsia="zh-CN"/>
        </w:rPr>
        <w:t>汕尾</w:t>
      </w:r>
      <w:r w:rsidR="00DE51A5" w:rsidRPr="00F22E44">
        <w:rPr>
          <w:b/>
          <w:bCs/>
          <w:color w:val="000000"/>
          <w:sz w:val="44"/>
          <w:szCs w:val="44"/>
        </w:rPr>
        <w:t>市会计专业技术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 xml:space="preserve"> </w:t>
      </w:r>
      <w:r w:rsidR="00DE51A5" w:rsidRPr="00F22E44">
        <w:rPr>
          <w:b/>
          <w:bCs/>
          <w:color w:val="000000"/>
          <w:sz w:val="44"/>
          <w:szCs w:val="44"/>
        </w:rPr>
        <w:t>人员继续教育培训机构名单（全市适用）</w:t>
      </w:r>
      <w:bookmarkEnd w:id="0"/>
      <w:bookmarkEnd w:id="1"/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30"/>
        <w:gridCol w:w="7255"/>
      </w:tblGrid>
      <w:tr w:rsidR="007C4F1C" w:rsidTr="00BA0DE3">
        <w:trPr>
          <w:cantSplit/>
          <w:trHeight w:hRule="exact" w:val="79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DE51A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8B0D8D"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序</w:t>
            </w:r>
            <w:r w:rsidR="00F22E44" w:rsidRPr="008B0D8D"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DE51A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 w:rsidRPr="008B0D8D"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机构名称</w:t>
            </w:r>
          </w:p>
        </w:tc>
      </w:tr>
      <w:tr w:rsidR="007C4F1C" w:rsidTr="00BA0DE3">
        <w:trPr>
          <w:cantSplit/>
          <w:trHeight w:hRule="exact" w:val="79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DE51A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B0D8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0D2003" w:rsidP="00240C0C">
            <w:pPr>
              <w:pStyle w:val="Other1"/>
              <w:spacing w:line="240" w:lineRule="auto"/>
              <w:ind w:firstLine="0"/>
              <w:jc w:val="lef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B0D8D">
              <w:rPr>
                <w:rFonts w:ascii="仿宋" w:eastAsia="仿宋" w:hAnsi="仿宋" w:cs="仿宋" w:hint="eastAsia"/>
                <w:color w:val="000000" w:themeColor="text1"/>
                <w:spacing w:val="15"/>
                <w:sz w:val="32"/>
                <w:szCs w:val="32"/>
              </w:rPr>
              <w:t>北京东奥时代教育科技有限公司</w:t>
            </w:r>
          </w:p>
        </w:tc>
      </w:tr>
      <w:tr w:rsidR="007C4F1C" w:rsidTr="00BA0DE3">
        <w:trPr>
          <w:cantSplit/>
          <w:trHeight w:hRule="exact" w:val="79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DE51A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bookmarkStart w:id="3" w:name="_GoBack" w:colFirst="1" w:colLast="1"/>
            <w:r w:rsidRPr="008B0D8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DE51A5" w:rsidP="00240C0C">
            <w:pPr>
              <w:pStyle w:val="Other1"/>
              <w:spacing w:line="240" w:lineRule="auto"/>
              <w:ind w:firstLine="0"/>
              <w:jc w:val="lef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B0D8D">
              <w:rPr>
                <w:rFonts w:ascii="仿宋" w:eastAsia="仿宋" w:hAnsi="仿宋" w:cs="仿宋" w:hint="eastAsia"/>
                <w:color w:val="000000" w:themeColor="text1"/>
                <w:spacing w:val="15"/>
                <w:sz w:val="32"/>
                <w:szCs w:val="32"/>
              </w:rPr>
              <w:t>北京东大正保科技有限公司（中华会计网校）</w:t>
            </w:r>
          </w:p>
        </w:tc>
      </w:tr>
      <w:bookmarkEnd w:id="3"/>
      <w:tr w:rsidR="007C4F1C" w:rsidTr="00BA0DE3">
        <w:trPr>
          <w:cantSplit/>
          <w:trHeight w:hRule="exact" w:val="79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DE51A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B0D8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0D2003" w:rsidP="00240C0C">
            <w:pPr>
              <w:pStyle w:val="Other1"/>
              <w:spacing w:line="240" w:lineRule="auto"/>
              <w:ind w:firstLine="0"/>
              <w:jc w:val="lef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B0D8D">
              <w:rPr>
                <w:rFonts w:ascii="仿宋" w:eastAsia="仿宋" w:hAnsi="仿宋" w:cs="仿宋" w:hint="eastAsia"/>
                <w:color w:val="000000" w:themeColor="text1"/>
                <w:spacing w:val="15"/>
                <w:sz w:val="32"/>
                <w:szCs w:val="32"/>
              </w:rPr>
              <w:t>上海国家会计学院</w:t>
            </w:r>
          </w:p>
        </w:tc>
      </w:tr>
      <w:tr w:rsidR="007C4F1C" w:rsidTr="00BA0DE3">
        <w:trPr>
          <w:cantSplit/>
          <w:trHeight w:hRule="exact" w:val="79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DE51A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B0D8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0D2003" w:rsidP="00240C0C">
            <w:pPr>
              <w:pStyle w:val="Other1"/>
              <w:spacing w:line="240" w:lineRule="auto"/>
              <w:ind w:firstLine="0"/>
              <w:jc w:val="lef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B0D8D">
              <w:rPr>
                <w:rFonts w:ascii="仿宋" w:eastAsia="仿宋" w:hAnsi="仿宋" w:cs="仿宋" w:hint="eastAsia"/>
                <w:color w:val="000000" w:themeColor="text1"/>
                <w:spacing w:val="15"/>
                <w:sz w:val="32"/>
                <w:szCs w:val="32"/>
              </w:rPr>
              <w:t>（冠华会计网校）北京冠华教育科技有限公司</w:t>
            </w:r>
          </w:p>
        </w:tc>
      </w:tr>
      <w:tr w:rsidR="007C4F1C" w:rsidTr="00BA0DE3">
        <w:trPr>
          <w:cantSplit/>
          <w:trHeight w:hRule="exact" w:val="79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DE51A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B0D8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0D2003" w:rsidP="00240C0C">
            <w:pPr>
              <w:pStyle w:val="Other1"/>
              <w:spacing w:line="240" w:lineRule="auto"/>
              <w:ind w:firstLine="0"/>
              <w:jc w:val="left"/>
              <w:rPr>
                <w:rFonts w:ascii="仿宋" w:eastAsia="仿宋" w:hAnsi="仿宋" w:cs="仿宋"/>
                <w:color w:val="000000" w:themeColor="text1"/>
                <w:sz w:val="32"/>
                <w:szCs w:val="32"/>
                <w:lang w:eastAsia="zh-CN"/>
              </w:rPr>
            </w:pPr>
            <w:r w:rsidRPr="008B0D8D">
              <w:rPr>
                <w:rFonts w:ascii="仿宋" w:eastAsia="仿宋" w:hAnsi="仿宋" w:cs="仿宋" w:hint="eastAsia"/>
                <w:color w:val="000000" w:themeColor="text1"/>
                <w:spacing w:val="15"/>
                <w:sz w:val="32"/>
                <w:szCs w:val="32"/>
                <w:lang w:eastAsia="zh-CN"/>
              </w:rPr>
              <w:t>中国财政经济出版社培训中心</w:t>
            </w:r>
          </w:p>
        </w:tc>
      </w:tr>
      <w:tr w:rsidR="007C4F1C" w:rsidTr="00BA0DE3">
        <w:trPr>
          <w:cantSplit/>
          <w:trHeight w:hRule="exact" w:val="79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DE51A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B0D8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F1C" w:rsidRPr="008B0D8D" w:rsidRDefault="000D2003" w:rsidP="00240C0C">
            <w:pPr>
              <w:pStyle w:val="Other1"/>
              <w:spacing w:line="240" w:lineRule="auto"/>
              <w:ind w:firstLine="0"/>
              <w:jc w:val="lef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B0D8D">
              <w:rPr>
                <w:rFonts w:ascii="仿宋" w:eastAsia="仿宋" w:hAnsi="仿宋" w:cs="仿宋" w:hint="eastAsia"/>
                <w:color w:val="000000" w:themeColor="text1"/>
                <w:spacing w:val="15"/>
                <w:sz w:val="32"/>
                <w:szCs w:val="32"/>
              </w:rPr>
              <w:t>上海政一绩效教育科技有限公司</w:t>
            </w:r>
          </w:p>
        </w:tc>
      </w:tr>
    </w:tbl>
    <w:p w:rsidR="007C4F1C" w:rsidRDefault="007C4F1C">
      <w:pPr>
        <w:spacing w:line="1" w:lineRule="exact"/>
        <w:rPr>
          <w:rFonts w:ascii="仿宋" w:eastAsia="仿宋" w:hAnsi="仿宋" w:cs="仿宋"/>
        </w:rPr>
      </w:pPr>
    </w:p>
    <w:sectPr w:rsidR="007C4F1C" w:rsidSect="007C4F1C">
      <w:footerReference w:type="even" r:id="rId7"/>
      <w:footerReference w:type="default" r:id="rId8"/>
      <w:footerReference w:type="first" r:id="rId9"/>
      <w:pgSz w:w="11900" w:h="16840"/>
      <w:pgMar w:top="1531" w:right="1314" w:bottom="1370" w:left="1525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1F" w:rsidRDefault="00EB4D1F" w:rsidP="007C4F1C">
      <w:r>
        <w:separator/>
      </w:r>
    </w:p>
  </w:endnote>
  <w:endnote w:type="continuationSeparator" w:id="1">
    <w:p w:rsidR="00EB4D1F" w:rsidRDefault="00EB4D1F" w:rsidP="007C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1C" w:rsidRDefault="00DA7CC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3075" type="#_x0000_t202" style="position:absolute;left:0;text-align:left;margin-left:81.35pt;margin-top:544.75pt;width:26.15pt;height:9.6pt;z-index:-251657728;mso-wrap-style:none;mso-position-horizontal-relative:page;mso-position-vertical-relative:page" o:gfxdata="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a4eINUAAAAN&#10;AQAADwAAAAAAAAABACAAAAAiAAAAZHJzL2Rvd25yZXYueG1sUEsBAhQAFAAAAAgAh07iQCpDrMKt&#10;AQAAcQMAAA4AAAAAAAAAAQAgAAAAJAEAAGRycy9lMm9Eb2MueG1sUEsFBgAAAAAGAAYAWQEAAEMF&#10;AAAAAA==&#10;" filled="f" stroked="f">
          <v:textbox style="mso-fit-shape-to-text:t" inset="0,0,0,0">
            <w:txbxContent>
              <w:p w:rsidR="007C4F1C" w:rsidRDefault="00DE51A5">
                <w:pPr>
                  <w:pStyle w:val="Headerorfooter1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</w:t>
                </w:r>
                <w:r w:rsidR="00DA7CCA" w:rsidRPr="00DA7CCA">
                  <w:fldChar w:fldCharType="begin"/>
                </w:r>
                <w:r>
                  <w:instrText xml:space="preserve"> PAGE \* MERGEFORMAT </w:instrText>
                </w:r>
                <w:r w:rsidR="00DA7CCA" w:rsidRPr="00DA7CCA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#</w:t>
                </w:r>
                <w:r w:rsidR="00DA7CC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1C" w:rsidRDefault="00DA7CC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2" o:spid="_x0000_s3073" type="#_x0000_t202" style="position:absolute;left:0;text-align:left;margin-left:726pt;margin-top:538.75pt;width:33.6pt;height:9.6pt;z-index:-251658752;mso-wrap-style:none;mso-position-horizontal-relative:page;mso-position-vertical-relative:page" o:gfxdata="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6qiltkA&#10;AAAPAQAADwAAAAAAAAABACAAAAAiAAAAZHJzL2Rvd25yZXYueG1sUEsBAhQAFAAAAAgAh07iQKiX&#10;996sAQAAcQMAAA4AAAAAAAAAAQAgAAAAKAEAAGRycy9lMm9Eb2MueG1sUEsFBgAAAAAGAAYAWQEA&#10;AEYFAAAAAA==&#10;" filled="f" stroked="f">
          <v:textbox style="mso-fit-shape-to-text:t" inset="0,0,0,0">
            <w:txbxContent>
              <w:p w:rsidR="007C4F1C" w:rsidRDefault="00DE51A5">
                <w:pPr>
                  <w:pStyle w:val="Headerorfooter1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val="en-US" w:eastAsia="en-US" w:bidi="en-US"/>
                  </w:rPr>
                  <w:t>-</w:t>
                </w:r>
                <w:r w:rsidR="00DA7CCA" w:rsidRPr="00DA7CCA">
                  <w:fldChar w:fldCharType="begin"/>
                </w:r>
                <w:r>
                  <w:instrText xml:space="preserve"> PAGE \* MERGEFORMAT </w:instrText>
                </w:r>
                <w:r w:rsidR="00DA7CCA" w:rsidRPr="00DA7CCA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i/>
                    <w:iCs/>
                    <w:color w:val="26313E"/>
                    <w:sz w:val="28"/>
                    <w:szCs w:val="28"/>
                  </w:rPr>
                  <w:t>#</w:t>
                </w:r>
                <w:r w:rsidR="00DA7CCA">
                  <w:rPr>
                    <w:rFonts w:ascii="Times New Roman" w:eastAsia="Times New Roman" w:hAnsi="Times New Roman" w:cs="Times New Roman"/>
                    <w:i/>
                    <w:iCs/>
                    <w:color w:val="26313E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1C" w:rsidRDefault="00DA7CC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3074" type="#_x0000_t202" style="position:absolute;left:0;text-align:left;margin-left:724.65pt;margin-top:540.65pt;width:33.85pt;height:9.6pt;z-index:-251659776;mso-wrap-style:none;mso-position-horizontal-relative:page;mso-position-vertical-relative:page" o:gfxdata="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pwlmDY&#10;AAAADwEAAA8AAAAAAAAAAQAgAAAAIgAAAGRycy9kb3ducmV2LnhtbFBLAQIUABQAAAAIAIdO4kCH&#10;OFiurgEAAHEDAAAOAAAAAAAAAAEAIAAAACcBAABkcnMvZTJvRG9jLnhtbFBLBQYAAAAABgAGAFkB&#10;AABHBQAAAAA=&#10;" filled="f" stroked="f">
          <v:textbox style="mso-fit-shape-to-text:t" inset="0,0,0,0">
            <w:txbxContent>
              <w:p w:rsidR="007C4F1C" w:rsidRDefault="00DE51A5">
                <w:pPr>
                  <w:pStyle w:val="Headerorfooter1"/>
                  <w:jc w:val="left"/>
                  <w:rPr>
                    <w:sz w:val="28"/>
                    <w:szCs w:val="28"/>
                  </w:rPr>
                </w:pPr>
                <w:r>
                  <w:rPr>
                    <w:color w:val="000000"/>
                  </w:rPr>
                  <w:t xml:space="preserve">一 </w:t>
                </w:r>
                <w:r w:rsidR="00DA7CCA" w:rsidRPr="00DA7CCA">
                  <w:fldChar w:fldCharType="begin"/>
                </w:r>
                <w:r>
                  <w:instrText xml:space="preserve"> PAGE \* MERGEFORMAT </w:instrText>
                </w:r>
                <w:r w:rsidR="00DA7CCA" w:rsidRPr="00DA7CCA">
                  <w:fldChar w:fldCharType="separate"/>
                </w:r>
                <w:r w:rsidR="00240C0C" w:rsidRPr="00240C0C">
                  <w:rPr>
                    <w:rFonts w:ascii="Times New Roman" w:eastAsia="Times New Roman" w:hAnsi="Times New Roman" w:cs="Times New Roman"/>
                    <w:noProof/>
                    <w:color w:val="26313E"/>
                    <w:sz w:val="28"/>
                    <w:szCs w:val="28"/>
                  </w:rPr>
                  <w:t>1</w:t>
                </w:r>
                <w:r w:rsidR="00DA7CCA">
                  <w:rPr>
                    <w:rFonts w:ascii="Times New Roman" w:eastAsia="Times New Roman" w:hAnsi="Times New Roman" w:cs="Times New Roman"/>
                    <w:color w:val="26313E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1F" w:rsidRDefault="00EB4D1F" w:rsidP="007C4F1C">
      <w:r>
        <w:separator/>
      </w:r>
    </w:p>
  </w:footnote>
  <w:footnote w:type="continuationSeparator" w:id="1">
    <w:p w:rsidR="00EB4D1F" w:rsidRDefault="00EB4D1F" w:rsidP="007C4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55EBD"/>
    <w:rsid w:val="0001429C"/>
    <w:rsid w:val="000D2003"/>
    <w:rsid w:val="000D7B5E"/>
    <w:rsid w:val="00240C0C"/>
    <w:rsid w:val="002D2438"/>
    <w:rsid w:val="004965C0"/>
    <w:rsid w:val="004D568C"/>
    <w:rsid w:val="00697E04"/>
    <w:rsid w:val="007202FB"/>
    <w:rsid w:val="007533D8"/>
    <w:rsid w:val="007B6517"/>
    <w:rsid w:val="007C4F1C"/>
    <w:rsid w:val="00810952"/>
    <w:rsid w:val="00816204"/>
    <w:rsid w:val="00875A21"/>
    <w:rsid w:val="008B0D8D"/>
    <w:rsid w:val="00921C46"/>
    <w:rsid w:val="009831E1"/>
    <w:rsid w:val="009D0770"/>
    <w:rsid w:val="00A35767"/>
    <w:rsid w:val="00B20C8A"/>
    <w:rsid w:val="00BA0DE3"/>
    <w:rsid w:val="00BB414C"/>
    <w:rsid w:val="00D55EBD"/>
    <w:rsid w:val="00D57FDB"/>
    <w:rsid w:val="00D66E7B"/>
    <w:rsid w:val="00DA7CCA"/>
    <w:rsid w:val="00DE25E9"/>
    <w:rsid w:val="00DE51A5"/>
    <w:rsid w:val="00DF6853"/>
    <w:rsid w:val="00EB4D1F"/>
    <w:rsid w:val="00F22E44"/>
    <w:rsid w:val="00FD799E"/>
    <w:rsid w:val="09EF7D49"/>
    <w:rsid w:val="0B7D79CA"/>
    <w:rsid w:val="11047EBA"/>
    <w:rsid w:val="27A76756"/>
    <w:rsid w:val="3BA129DE"/>
    <w:rsid w:val="4C8D54A1"/>
    <w:rsid w:val="5BE01BCF"/>
    <w:rsid w:val="6138158B"/>
    <w:rsid w:val="622922ED"/>
    <w:rsid w:val="6AC90963"/>
    <w:rsid w:val="78500C67"/>
    <w:rsid w:val="7A79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4F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C4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C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7C4F1C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7C4F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C4F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4F1C"/>
    <w:rPr>
      <w:sz w:val="18"/>
      <w:szCs w:val="18"/>
    </w:rPr>
  </w:style>
  <w:style w:type="paragraph" w:customStyle="1" w:styleId="Bodytext1">
    <w:name w:val="Body text|1"/>
    <w:basedOn w:val="a"/>
    <w:qFormat/>
    <w:rsid w:val="007C4F1C"/>
    <w:pPr>
      <w:spacing w:line="42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31">
    <w:name w:val="Heading #3|1"/>
    <w:basedOn w:val="a"/>
    <w:qFormat/>
    <w:rsid w:val="007C4F1C"/>
    <w:pPr>
      <w:spacing w:after="39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rsid w:val="007C4F1C"/>
    <w:pPr>
      <w:spacing w:line="42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1">
    <w:name w:val="Header or footer|1"/>
    <w:basedOn w:val="a"/>
    <w:qFormat/>
    <w:rsid w:val="007C4F1C"/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26</cp:revision>
  <cp:lastPrinted>2022-07-28T12:34:00Z</cp:lastPrinted>
  <dcterms:created xsi:type="dcterms:W3CDTF">2020-05-22T01:01:00Z</dcterms:created>
  <dcterms:modified xsi:type="dcterms:W3CDTF">2022-07-28T12:34:00Z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700982400D944C9DA2B69A39C9E76E25</vt:lpwstr>
  </property>
</Properties>
</file>