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E91" w:rsidRDefault="003B2E57" w:rsidP="00975225">
      <w:pPr>
        <w:jc w:val="center"/>
        <w:rPr>
          <w:rFonts w:ascii="方正小标宋简体" w:eastAsia="方正小标宋简体"/>
          <w:sz w:val="44"/>
          <w:szCs w:val="44"/>
        </w:rPr>
      </w:pPr>
      <w:r>
        <w:rPr>
          <w:rFonts w:ascii="方正小标宋简体" w:eastAsia="方正小标宋简体" w:hint="eastAsia"/>
          <w:sz w:val="44"/>
          <w:szCs w:val="44"/>
        </w:rPr>
        <w:t>汕尾市</w:t>
      </w:r>
      <w:r w:rsidR="00845433">
        <w:rPr>
          <w:rFonts w:ascii="方正小标宋简体" w:eastAsia="方正小标宋简体" w:hint="eastAsia"/>
          <w:sz w:val="44"/>
          <w:szCs w:val="44"/>
        </w:rPr>
        <w:t>“圳品”</w:t>
      </w:r>
      <w:r w:rsidR="00231B44" w:rsidRPr="00975225">
        <w:rPr>
          <w:rFonts w:ascii="方正小标宋简体" w:eastAsia="方正小标宋简体" w:hint="eastAsia"/>
          <w:sz w:val="44"/>
          <w:szCs w:val="44"/>
        </w:rPr>
        <w:t>培育奖励</w:t>
      </w:r>
      <w:r w:rsidR="00FC7BAD">
        <w:rPr>
          <w:rFonts w:ascii="方正小标宋简体" w:eastAsia="方正小标宋简体" w:hint="eastAsia"/>
          <w:sz w:val="44"/>
          <w:szCs w:val="44"/>
        </w:rPr>
        <w:t>办法</w:t>
      </w:r>
      <w:r w:rsidR="00391E0D">
        <w:rPr>
          <w:rFonts w:ascii="方正小标宋简体" w:eastAsia="方正小标宋简体" w:hint="eastAsia"/>
          <w:sz w:val="44"/>
          <w:szCs w:val="44"/>
        </w:rPr>
        <w:t>（第二次征求意见稿）</w:t>
      </w:r>
      <w:bookmarkStart w:id="0" w:name="_GoBack"/>
      <w:bookmarkEnd w:id="0"/>
    </w:p>
    <w:p w:rsidR="00231B44" w:rsidRPr="00667E91" w:rsidRDefault="00667E91" w:rsidP="00975225">
      <w:pPr>
        <w:jc w:val="center"/>
        <w:rPr>
          <w:rFonts w:ascii="楷体_GB2312" w:eastAsia="楷体_GB2312"/>
          <w:sz w:val="32"/>
          <w:szCs w:val="32"/>
        </w:rPr>
      </w:pPr>
      <w:r w:rsidRPr="00667E91">
        <w:rPr>
          <w:rFonts w:ascii="楷体_GB2312" w:eastAsia="楷体_GB2312" w:hint="eastAsia"/>
          <w:sz w:val="32"/>
          <w:szCs w:val="32"/>
        </w:rPr>
        <w:t>（试行）</w:t>
      </w:r>
    </w:p>
    <w:p w:rsidR="00231B44" w:rsidRPr="00975225" w:rsidRDefault="00231B44" w:rsidP="00975225">
      <w:pPr>
        <w:rPr>
          <w:rFonts w:ascii="仿宋_GB2312" w:eastAsia="仿宋_GB2312"/>
          <w:sz w:val="32"/>
          <w:szCs w:val="32"/>
        </w:rPr>
      </w:pPr>
    </w:p>
    <w:p w:rsidR="001F5BEC" w:rsidRDefault="001F5BEC" w:rsidP="00B96919">
      <w:pPr>
        <w:spacing w:line="60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第一章  总则</w:t>
      </w:r>
    </w:p>
    <w:p w:rsidR="001F5BEC" w:rsidRDefault="001F5BEC" w:rsidP="00F07958">
      <w:pPr>
        <w:ind w:firstLineChars="200" w:firstLine="640"/>
        <w:rPr>
          <w:rFonts w:ascii="仿宋_GB2312" w:eastAsia="仿宋_GB2312"/>
          <w:sz w:val="32"/>
          <w:szCs w:val="32"/>
        </w:rPr>
      </w:pPr>
    </w:p>
    <w:p w:rsidR="00F07958" w:rsidRPr="00951A6C" w:rsidRDefault="00231B44" w:rsidP="00951A6C">
      <w:pPr>
        <w:ind w:firstLineChars="200" w:firstLine="640"/>
        <w:rPr>
          <w:rFonts w:ascii="Times New Roman" w:eastAsia="仿宋_GB2312" w:hAnsi="Times New Roman" w:cs="Times New Roman"/>
          <w:sz w:val="32"/>
          <w:szCs w:val="32"/>
        </w:rPr>
      </w:pPr>
      <w:r w:rsidRPr="00ED16EC">
        <w:rPr>
          <w:rFonts w:ascii="黑体" w:eastAsia="黑体" w:hAnsi="黑体" w:hint="eastAsia"/>
          <w:color w:val="000000" w:themeColor="text1"/>
          <w:sz w:val="32"/>
          <w:szCs w:val="32"/>
        </w:rPr>
        <w:t>第一条</w:t>
      </w:r>
      <w:r w:rsidR="00F07958" w:rsidRPr="001F5BEC">
        <w:rPr>
          <w:rFonts w:ascii="仿宋_GB2312" w:eastAsia="仿宋_GB2312" w:hint="eastAsia"/>
          <w:sz w:val="32"/>
          <w:szCs w:val="32"/>
        </w:rPr>
        <w:t xml:space="preserve"> </w:t>
      </w:r>
      <w:r w:rsidR="00F07958" w:rsidRPr="00F07958">
        <w:rPr>
          <w:rFonts w:ascii="仿宋_GB2312" w:eastAsia="仿宋_GB2312" w:hint="eastAsia"/>
          <w:sz w:val="32"/>
          <w:szCs w:val="32"/>
        </w:rPr>
        <w:t xml:space="preserve"> </w:t>
      </w:r>
      <w:r w:rsidR="00951A6C">
        <w:rPr>
          <w:rFonts w:ascii="仿宋_GB2312" w:eastAsia="仿宋_GB2312" w:hAnsi="仿宋_GB2312" w:cs="仿宋_GB2312" w:hint="eastAsia"/>
          <w:sz w:val="32"/>
          <w:szCs w:val="32"/>
        </w:rPr>
        <w:t>为贯彻落实《国务院关于新时代支持革命老区振兴</w:t>
      </w:r>
      <w:r w:rsidR="00951A6C" w:rsidRPr="00525E95">
        <w:rPr>
          <w:rFonts w:ascii="仿宋_GB2312" w:eastAsia="仿宋_GB2312" w:hAnsi="仿宋_GB2312" w:cs="仿宋_GB2312" w:hint="eastAsia"/>
          <w:sz w:val="32"/>
          <w:szCs w:val="32"/>
        </w:rPr>
        <w:t>发展的意见》</w:t>
      </w:r>
      <w:r w:rsidR="00951A6C" w:rsidRPr="00525E95">
        <w:rPr>
          <w:rFonts w:ascii="仿宋_GB2312" w:eastAsia="仿宋_GB2312" w:hAnsi="Times New Roman" w:cs="Times New Roman" w:hint="eastAsia"/>
          <w:sz w:val="32"/>
          <w:szCs w:val="32"/>
        </w:rPr>
        <w:t>、《国家发展改革委关于印发〈革命老区重点城市对口合作工作方案〉的通知》《中共广东省委 广东省人民政府关于新时代支持革命老区和原中央苏区振兴发展的实施意见》</w:t>
      </w:r>
      <w:r w:rsidR="00D22A0C" w:rsidRPr="00525E95">
        <w:rPr>
          <w:rFonts w:ascii="仿宋_GB2312" w:eastAsia="仿宋_GB2312" w:hAnsi="Times New Roman" w:cs="Times New Roman" w:hint="eastAsia"/>
          <w:sz w:val="32"/>
          <w:szCs w:val="32"/>
        </w:rPr>
        <w:t>和《</w:t>
      </w:r>
      <w:r w:rsidR="00837D1A" w:rsidRPr="00525E95">
        <w:rPr>
          <w:rFonts w:ascii="仿宋_GB2312" w:eastAsia="仿宋_GB2312" w:hAnsi="Times New Roman" w:cs="Times New Roman" w:hint="eastAsia"/>
          <w:sz w:val="32"/>
          <w:szCs w:val="32"/>
        </w:rPr>
        <w:t>深圳市与汕尾市对口合作实施方案</w:t>
      </w:r>
      <w:r w:rsidR="00D22A0C" w:rsidRPr="00525E95">
        <w:rPr>
          <w:rFonts w:ascii="仿宋_GB2312" w:eastAsia="仿宋_GB2312" w:hAnsi="Times New Roman" w:cs="Times New Roman" w:hint="eastAsia"/>
          <w:sz w:val="32"/>
          <w:szCs w:val="32"/>
        </w:rPr>
        <w:t>》等文件</w:t>
      </w:r>
      <w:r w:rsidR="00951A6C" w:rsidRPr="00525E95">
        <w:rPr>
          <w:rFonts w:ascii="仿宋_GB2312" w:eastAsia="仿宋_GB2312" w:hAnsi="Times New Roman" w:cs="Times New Roman" w:hint="eastAsia"/>
          <w:sz w:val="32"/>
          <w:szCs w:val="32"/>
        </w:rPr>
        <w:t>要求，推动深圳、汕尾对口合作走深走实，</w:t>
      </w:r>
      <w:r w:rsidR="00951A6C" w:rsidRPr="00525E95">
        <w:rPr>
          <w:rFonts w:ascii="仿宋_GB2312" w:eastAsia="仿宋_GB2312" w:hint="eastAsia"/>
          <w:sz w:val="32"/>
          <w:szCs w:val="32"/>
        </w:rPr>
        <w:t>共同</w:t>
      </w:r>
      <w:r w:rsidR="009B2C0F" w:rsidRPr="00525E95">
        <w:rPr>
          <w:rFonts w:ascii="仿宋_GB2312" w:eastAsia="仿宋_GB2312" w:hint="eastAsia"/>
          <w:sz w:val="32"/>
          <w:szCs w:val="32"/>
        </w:rPr>
        <w:t>促进汕尾农业品牌发展，</w:t>
      </w:r>
      <w:r w:rsidR="00951A6C" w:rsidRPr="00525E95">
        <w:rPr>
          <w:rFonts w:ascii="仿宋_GB2312" w:eastAsia="仿宋_GB2312" w:hint="eastAsia"/>
          <w:sz w:val="32"/>
          <w:szCs w:val="32"/>
        </w:rPr>
        <w:t>推动老区</w:t>
      </w:r>
      <w:r w:rsidR="00951A6C" w:rsidRPr="00951A6C">
        <w:rPr>
          <w:rFonts w:ascii="仿宋_GB2312" w:eastAsia="仿宋_GB2312" w:hint="eastAsia"/>
          <w:sz w:val="32"/>
          <w:szCs w:val="32"/>
        </w:rPr>
        <w:t>特色农产品融入大湾区市场</w:t>
      </w:r>
      <w:r w:rsidR="00951A6C">
        <w:rPr>
          <w:rFonts w:ascii="仿宋_GB2312" w:eastAsia="仿宋_GB2312" w:hint="eastAsia"/>
          <w:sz w:val="32"/>
          <w:szCs w:val="32"/>
        </w:rPr>
        <w:t>，</w:t>
      </w:r>
      <w:r w:rsidR="009B2C0F">
        <w:rPr>
          <w:rFonts w:ascii="仿宋_GB2312" w:eastAsia="仿宋_GB2312" w:hint="eastAsia"/>
          <w:sz w:val="32"/>
          <w:szCs w:val="32"/>
        </w:rPr>
        <w:t>提升</w:t>
      </w:r>
      <w:r w:rsidR="00951A6C">
        <w:rPr>
          <w:rFonts w:ascii="仿宋_GB2312" w:eastAsia="仿宋_GB2312" w:hint="eastAsia"/>
          <w:sz w:val="32"/>
          <w:szCs w:val="32"/>
        </w:rPr>
        <w:t>汕尾</w:t>
      </w:r>
      <w:r w:rsidR="009B2C0F">
        <w:rPr>
          <w:rFonts w:ascii="仿宋_GB2312" w:eastAsia="仿宋_GB2312" w:hint="eastAsia"/>
          <w:sz w:val="32"/>
          <w:szCs w:val="32"/>
        </w:rPr>
        <w:t>农业品牌</w:t>
      </w:r>
      <w:r w:rsidR="00951A6C">
        <w:rPr>
          <w:rFonts w:ascii="仿宋_GB2312" w:eastAsia="仿宋_GB2312" w:hint="eastAsia"/>
          <w:sz w:val="32"/>
          <w:szCs w:val="32"/>
        </w:rPr>
        <w:t>市场</w:t>
      </w:r>
      <w:r w:rsidR="009B2C0F">
        <w:rPr>
          <w:rFonts w:ascii="仿宋_GB2312" w:eastAsia="仿宋_GB2312" w:hint="eastAsia"/>
          <w:sz w:val="32"/>
          <w:szCs w:val="32"/>
        </w:rPr>
        <w:t>知名度，</w:t>
      </w:r>
      <w:r w:rsidR="00951A6C">
        <w:rPr>
          <w:rFonts w:ascii="Times New Roman" w:eastAsia="仿宋_GB2312" w:hAnsi="Times New Roman" w:cs="Times New Roman"/>
          <w:sz w:val="32"/>
          <w:szCs w:val="32"/>
        </w:rPr>
        <w:t>经沟通会商，</w:t>
      </w:r>
      <w:r w:rsidR="009B2C0F" w:rsidRPr="00975225">
        <w:rPr>
          <w:rFonts w:ascii="仿宋_GB2312" w:eastAsia="仿宋_GB2312" w:hint="eastAsia"/>
          <w:sz w:val="32"/>
          <w:szCs w:val="32"/>
        </w:rPr>
        <w:t>制定本办法。</w:t>
      </w:r>
    </w:p>
    <w:p w:rsidR="00231B44" w:rsidRPr="00975225" w:rsidRDefault="00231B44" w:rsidP="00EC465C">
      <w:pPr>
        <w:ind w:firstLineChars="200" w:firstLine="640"/>
        <w:rPr>
          <w:rFonts w:ascii="仿宋_GB2312" w:eastAsia="仿宋_GB2312"/>
          <w:sz w:val="32"/>
          <w:szCs w:val="32"/>
        </w:rPr>
      </w:pPr>
      <w:r w:rsidRPr="00ED16EC">
        <w:rPr>
          <w:rFonts w:ascii="黑体" w:eastAsia="黑体" w:hAnsi="黑体" w:hint="eastAsia"/>
          <w:color w:val="000000" w:themeColor="text1"/>
          <w:sz w:val="32"/>
          <w:szCs w:val="32"/>
        </w:rPr>
        <w:t>第二条</w:t>
      </w:r>
      <w:r w:rsidRPr="00975225">
        <w:rPr>
          <w:rFonts w:eastAsia="仿宋_GB2312" w:hint="eastAsia"/>
          <w:sz w:val="32"/>
          <w:szCs w:val="32"/>
        </w:rPr>
        <w:t> </w:t>
      </w:r>
      <w:r w:rsidR="009176C2">
        <w:rPr>
          <w:rFonts w:ascii="仿宋_GB2312" w:eastAsia="仿宋_GB2312" w:hint="eastAsia"/>
          <w:sz w:val="32"/>
          <w:szCs w:val="32"/>
        </w:rPr>
        <w:t xml:space="preserve"> 对</w:t>
      </w:r>
      <w:r w:rsidRPr="00975225">
        <w:rPr>
          <w:rFonts w:ascii="仿宋_GB2312" w:eastAsia="仿宋_GB2312" w:hint="eastAsia"/>
          <w:sz w:val="32"/>
          <w:szCs w:val="32"/>
        </w:rPr>
        <w:t>取得</w:t>
      </w:r>
      <w:r w:rsidR="005D273A">
        <w:rPr>
          <w:rFonts w:ascii="仿宋_GB2312" w:eastAsia="仿宋_GB2312" w:hint="eastAsia"/>
          <w:sz w:val="32"/>
          <w:szCs w:val="32"/>
        </w:rPr>
        <w:t>“圳品”</w:t>
      </w:r>
      <w:r w:rsidRPr="00975225">
        <w:rPr>
          <w:rFonts w:ascii="仿宋_GB2312" w:eastAsia="仿宋_GB2312" w:hint="eastAsia"/>
          <w:sz w:val="32"/>
          <w:szCs w:val="32"/>
        </w:rPr>
        <w:t>认证的单位给予奖励。</w:t>
      </w:r>
    </w:p>
    <w:p w:rsidR="00A9321F" w:rsidRDefault="00231B44" w:rsidP="0021237D">
      <w:pPr>
        <w:ind w:firstLine="630"/>
        <w:rPr>
          <w:rFonts w:ascii="仿宋_GB2312" w:eastAsia="仿宋_GB2312"/>
          <w:sz w:val="32"/>
          <w:szCs w:val="32"/>
        </w:rPr>
      </w:pPr>
      <w:r w:rsidRPr="00ED16EC">
        <w:rPr>
          <w:rFonts w:ascii="黑体" w:eastAsia="黑体" w:hAnsi="黑体" w:hint="eastAsia"/>
          <w:color w:val="000000" w:themeColor="text1"/>
          <w:sz w:val="32"/>
          <w:szCs w:val="32"/>
        </w:rPr>
        <w:t>第</w:t>
      </w:r>
      <w:r w:rsidR="00EC465C" w:rsidRPr="00ED16EC">
        <w:rPr>
          <w:rFonts w:ascii="黑体" w:eastAsia="黑体" w:hAnsi="黑体" w:hint="eastAsia"/>
          <w:color w:val="000000" w:themeColor="text1"/>
          <w:sz w:val="32"/>
          <w:szCs w:val="32"/>
        </w:rPr>
        <w:t>三</w:t>
      </w:r>
      <w:r w:rsidRPr="00ED16EC">
        <w:rPr>
          <w:rFonts w:ascii="黑体" w:eastAsia="黑体" w:hAnsi="黑体" w:hint="eastAsia"/>
          <w:color w:val="000000" w:themeColor="text1"/>
          <w:sz w:val="32"/>
          <w:szCs w:val="32"/>
        </w:rPr>
        <w:t>条</w:t>
      </w:r>
      <w:r w:rsidRPr="00975225">
        <w:rPr>
          <w:rFonts w:eastAsia="仿宋_GB2312" w:hint="eastAsia"/>
          <w:sz w:val="32"/>
          <w:szCs w:val="32"/>
        </w:rPr>
        <w:t> </w:t>
      </w:r>
      <w:r w:rsidRPr="00975225">
        <w:rPr>
          <w:rFonts w:ascii="仿宋_GB2312" w:eastAsia="仿宋_GB2312" w:hint="eastAsia"/>
          <w:sz w:val="32"/>
          <w:szCs w:val="32"/>
        </w:rPr>
        <w:t xml:space="preserve"> 本办法所称</w:t>
      </w:r>
      <w:r w:rsidR="005D273A">
        <w:rPr>
          <w:rFonts w:ascii="仿宋_GB2312" w:eastAsia="仿宋_GB2312" w:hint="eastAsia"/>
          <w:sz w:val="32"/>
          <w:szCs w:val="32"/>
        </w:rPr>
        <w:t>“圳品”</w:t>
      </w:r>
      <w:r w:rsidR="00A9321F">
        <w:rPr>
          <w:rFonts w:ascii="仿宋_GB2312" w:eastAsia="仿宋_GB2312" w:hint="eastAsia"/>
          <w:sz w:val="32"/>
          <w:szCs w:val="32"/>
        </w:rPr>
        <w:t>认定</w:t>
      </w:r>
      <w:r w:rsidR="00F96A18">
        <w:rPr>
          <w:rFonts w:ascii="仿宋_GB2312" w:eastAsia="仿宋_GB2312" w:hint="eastAsia"/>
          <w:sz w:val="32"/>
          <w:szCs w:val="32"/>
        </w:rPr>
        <w:t>是</w:t>
      </w:r>
      <w:r w:rsidR="0021237D">
        <w:rPr>
          <w:rFonts w:ascii="仿宋_GB2312" w:eastAsia="仿宋_GB2312" w:hint="eastAsia"/>
          <w:sz w:val="32"/>
          <w:szCs w:val="32"/>
        </w:rPr>
        <w:t>指取得</w:t>
      </w:r>
      <w:r w:rsidR="00FE615F">
        <w:rPr>
          <w:rFonts w:ascii="仿宋_GB2312" w:eastAsia="仿宋_GB2312" w:hint="eastAsia"/>
          <w:sz w:val="32"/>
          <w:szCs w:val="32"/>
        </w:rPr>
        <w:t>由</w:t>
      </w:r>
      <w:r w:rsidR="005D273A" w:rsidRPr="005D273A">
        <w:rPr>
          <w:rFonts w:ascii="仿宋_GB2312" w:eastAsia="仿宋_GB2312"/>
          <w:sz w:val="32"/>
          <w:szCs w:val="32"/>
        </w:rPr>
        <w:t>深圳市深圳标准促进会</w:t>
      </w:r>
      <w:r w:rsidRPr="00975225">
        <w:rPr>
          <w:rFonts w:ascii="仿宋_GB2312" w:eastAsia="仿宋_GB2312" w:hint="eastAsia"/>
          <w:sz w:val="32"/>
          <w:szCs w:val="32"/>
        </w:rPr>
        <w:t>组织评定并颁发证书</w:t>
      </w:r>
      <w:r w:rsidR="005D273A">
        <w:rPr>
          <w:rFonts w:ascii="仿宋_GB2312" w:eastAsia="仿宋_GB2312" w:hint="eastAsia"/>
          <w:sz w:val="32"/>
          <w:szCs w:val="32"/>
        </w:rPr>
        <w:t>的</w:t>
      </w:r>
      <w:r w:rsidRPr="00975225">
        <w:rPr>
          <w:rFonts w:ascii="仿宋_GB2312" w:eastAsia="仿宋_GB2312" w:hint="eastAsia"/>
          <w:sz w:val="32"/>
          <w:szCs w:val="32"/>
        </w:rPr>
        <w:t>产品。</w:t>
      </w:r>
    </w:p>
    <w:p w:rsidR="00ED16EC" w:rsidRPr="00ED16EC" w:rsidRDefault="00ED16EC" w:rsidP="00ED16EC">
      <w:pPr>
        <w:spacing w:line="600" w:lineRule="exact"/>
        <w:ind w:firstLineChars="200" w:firstLine="640"/>
        <w:rPr>
          <w:rFonts w:ascii="仿宋_GB2312" w:eastAsia="仿宋_GB2312"/>
          <w:color w:val="000000" w:themeColor="text1"/>
          <w:sz w:val="32"/>
          <w:szCs w:val="32"/>
        </w:rPr>
      </w:pPr>
      <w:r>
        <w:rPr>
          <w:rFonts w:ascii="黑体" w:eastAsia="黑体" w:hAnsi="黑体" w:hint="eastAsia"/>
          <w:color w:val="000000" w:themeColor="text1"/>
          <w:sz w:val="32"/>
          <w:szCs w:val="32"/>
        </w:rPr>
        <w:t>第四条</w:t>
      </w:r>
      <w:r>
        <w:rPr>
          <w:rFonts w:ascii="仿宋_GB2312" w:eastAsia="仿宋_GB2312" w:hint="eastAsia"/>
          <w:color w:val="000000" w:themeColor="text1"/>
          <w:sz w:val="32"/>
          <w:szCs w:val="32"/>
        </w:rPr>
        <w:t xml:space="preserve">  本办法奖励资金</w:t>
      </w:r>
      <w:r w:rsidR="00F7446F">
        <w:rPr>
          <w:rFonts w:ascii="仿宋_GB2312" w:eastAsia="仿宋_GB2312" w:hint="eastAsia"/>
          <w:color w:val="000000" w:themeColor="text1"/>
          <w:sz w:val="32"/>
          <w:szCs w:val="32"/>
        </w:rPr>
        <w:t>从</w:t>
      </w:r>
      <w:r w:rsidR="002E07FC" w:rsidRPr="002E07FC">
        <w:rPr>
          <w:rFonts w:ascii="仿宋_GB2312" w:eastAsia="仿宋_GB2312" w:hint="eastAsia"/>
          <w:color w:val="000000" w:themeColor="text1"/>
          <w:sz w:val="32"/>
          <w:szCs w:val="32"/>
        </w:rPr>
        <w:t>深圳帮扶协作资金</w:t>
      </w:r>
      <w:r w:rsidR="00F7446F">
        <w:rPr>
          <w:rFonts w:ascii="仿宋_GB2312" w:eastAsia="仿宋_GB2312" w:hint="eastAsia"/>
          <w:color w:val="000000" w:themeColor="text1"/>
          <w:sz w:val="32"/>
          <w:szCs w:val="32"/>
        </w:rPr>
        <w:t>中统筹解决</w:t>
      </w:r>
      <w:r w:rsidR="002E07FC">
        <w:rPr>
          <w:rFonts w:ascii="仿宋_GB2312" w:eastAsia="仿宋_GB2312" w:hint="eastAsia"/>
          <w:color w:val="000000" w:themeColor="text1"/>
          <w:sz w:val="32"/>
          <w:szCs w:val="32"/>
        </w:rPr>
        <w:t>。</w:t>
      </w:r>
    </w:p>
    <w:p w:rsidR="00D1170A" w:rsidRPr="002E07FC" w:rsidRDefault="00D1170A" w:rsidP="0021237D">
      <w:pPr>
        <w:ind w:firstLine="630"/>
        <w:rPr>
          <w:rFonts w:ascii="仿宋_GB2312" w:eastAsia="仿宋_GB2312"/>
          <w:sz w:val="32"/>
          <w:szCs w:val="32"/>
        </w:rPr>
      </w:pPr>
    </w:p>
    <w:p w:rsidR="00404295" w:rsidRDefault="00D1170A" w:rsidP="00D1170A">
      <w:pPr>
        <w:jc w:val="center"/>
        <w:rPr>
          <w:rFonts w:ascii="黑体" w:eastAsia="黑体" w:hAnsi="黑体"/>
          <w:color w:val="000000" w:themeColor="text1"/>
          <w:sz w:val="32"/>
          <w:szCs w:val="32"/>
        </w:rPr>
      </w:pPr>
      <w:r w:rsidRPr="00D1170A">
        <w:rPr>
          <w:rFonts w:ascii="黑体" w:eastAsia="黑体" w:hAnsi="黑体" w:hint="eastAsia"/>
          <w:color w:val="000000" w:themeColor="text1"/>
          <w:sz w:val="32"/>
          <w:szCs w:val="32"/>
        </w:rPr>
        <w:t>第二章  奖励标准</w:t>
      </w:r>
    </w:p>
    <w:p w:rsidR="00D1170A" w:rsidRPr="00D1170A" w:rsidRDefault="00D1170A" w:rsidP="00D1170A">
      <w:pPr>
        <w:jc w:val="center"/>
        <w:rPr>
          <w:rFonts w:ascii="黑体" w:eastAsia="黑体" w:hAnsi="黑体"/>
          <w:color w:val="000000" w:themeColor="text1"/>
          <w:sz w:val="32"/>
          <w:szCs w:val="32"/>
        </w:rPr>
      </w:pPr>
    </w:p>
    <w:p w:rsidR="00A5305F" w:rsidRDefault="00D1170A" w:rsidP="00404295">
      <w:pPr>
        <w:ind w:firstLine="630"/>
        <w:rPr>
          <w:rFonts w:ascii="仿宋_GB2312" w:eastAsia="仿宋_GB2312"/>
          <w:sz w:val="32"/>
          <w:szCs w:val="32"/>
        </w:rPr>
      </w:pPr>
      <w:r w:rsidRPr="00146E67">
        <w:rPr>
          <w:rFonts w:ascii="黑体" w:eastAsia="黑体" w:hAnsi="黑体" w:hint="eastAsia"/>
          <w:sz w:val="32"/>
          <w:szCs w:val="32"/>
        </w:rPr>
        <w:t>第</w:t>
      </w:r>
      <w:r w:rsidR="00ED16EC" w:rsidRPr="00146E67">
        <w:rPr>
          <w:rFonts w:ascii="黑体" w:eastAsia="黑体" w:hAnsi="黑体" w:hint="eastAsia"/>
          <w:sz w:val="32"/>
          <w:szCs w:val="32"/>
        </w:rPr>
        <w:t>五</w:t>
      </w:r>
      <w:r w:rsidRPr="00146E67">
        <w:rPr>
          <w:rFonts w:ascii="黑体" w:eastAsia="黑体" w:hAnsi="黑体" w:hint="eastAsia"/>
          <w:sz w:val="32"/>
          <w:szCs w:val="32"/>
        </w:rPr>
        <w:t>条</w:t>
      </w:r>
      <w:r w:rsidRPr="00975225">
        <w:rPr>
          <w:rFonts w:eastAsia="仿宋_GB2312" w:hint="eastAsia"/>
          <w:sz w:val="32"/>
          <w:szCs w:val="32"/>
        </w:rPr>
        <w:t>  </w:t>
      </w:r>
      <w:r>
        <w:rPr>
          <w:rFonts w:eastAsia="仿宋_GB2312" w:hint="eastAsia"/>
          <w:sz w:val="32"/>
          <w:szCs w:val="32"/>
        </w:rPr>
        <w:t xml:space="preserve"> </w:t>
      </w:r>
      <w:r w:rsidR="00231B44" w:rsidRPr="00975225">
        <w:rPr>
          <w:rFonts w:ascii="仿宋_GB2312" w:eastAsia="仿宋_GB2312" w:hint="eastAsia"/>
          <w:sz w:val="32"/>
          <w:szCs w:val="32"/>
        </w:rPr>
        <w:t>对</w:t>
      </w:r>
      <w:r w:rsidR="00924357">
        <w:rPr>
          <w:rFonts w:ascii="仿宋_GB2312" w:eastAsia="仿宋_GB2312" w:hint="eastAsia"/>
          <w:sz w:val="32"/>
          <w:szCs w:val="32"/>
        </w:rPr>
        <w:t>获评</w:t>
      </w:r>
      <w:r w:rsidR="005D273A">
        <w:rPr>
          <w:rFonts w:ascii="仿宋_GB2312" w:eastAsia="仿宋_GB2312" w:hint="eastAsia"/>
          <w:sz w:val="32"/>
          <w:szCs w:val="32"/>
        </w:rPr>
        <w:t>“圳品”认定</w:t>
      </w:r>
      <w:r w:rsidR="00231B44" w:rsidRPr="00975225">
        <w:rPr>
          <w:rFonts w:ascii="仿宋_GB2312" w:eastAsia="仿宋_GB2312" w:hint="eastAsia"/>
          <w:sz w:val="32"/>
          <w:szCs w:val="32"/>
        </w:rPr>
        <w:t>的</w:t>
      </w:r>
      <w:r w:rsidR="005D273A">
        <w:rPr>
          <w:rFonts w:ascii="仿宋_GB2312" w:eastAsia="仿宋_GB2312" w:hint="eastAsia"/>
          <w:sz w:val="32"/>
          <w:szCs w:val="32"/>
        </w:rPr>
        <w:t>产品</w:t>
      </w:r>
      <w:r w:rsidR="00311A81">
        <w:rPr>
          <w:rFonts w:ascii="仿宋_GB2312" w:eastAsia="仿宋_GB2312" w:hint="eastAsia"/>
          <w:sz w:val="32"/>
          <w:szCs w:val="32"/>
        </w:rPr>
        <w:t>，</w:t>
      </w:r>
      <w:r w:rsidR="00311A81" w:rsidRPr="00311A81">
        <w:rPr>
          <w:rFonts w:ascii="仿宋_GB2312" w:eastAsia="仿宋_GB2312" w:hint="eastAsia"/>
          <w:sz w:val="32"/>
          <w:szCs w:val="32"/>
        </w:rPr>
        <w:t>在证书有效期内，且评定产品和服务使用“圳品”标识的项目，</w:t>
      </w:r>
      <w:r w:rsidR="00A5305F" w:rsidRPr="00A5305F">
        <w:rPr>
          <w:rFonts w:ascii="仿宋_GB2312" w:eastAsia="仿宋_GB2312" w:hint="eastAsia"/>
          <w:sz w:val="32"/>
          <w:szCs w:val="32"/>
        </w:rPr>
        <w:t>按照每个项目5万元的标准给予获得评定的企业（单位）</w:t>
      </w:r>
      <w:r w:rsidR="00A5305F">
        <w:rPr>
          <w:rFonts w:ascii="仿宋_GB2312" w:eastAsia="仿宋_GB2312" w:hint="eastAsia"/>
          <w:sz w:val="32"/>
          <w:szCs w:val="32"/>
        </w:rPr>
        <w:t>奖励</w:t>
      </w:r>
      <w:r w:rsidR="00A5305F" w:rsidRPr="00A5305F">
        <w:rPr>
          <w:rFonts w:ascii="仿宋_GB2312" w:eastAsia="仿宋_GB2312" w:hint="eastAsia"/>
          <w:sz w:val="32"/>
          <w:szCs w:val="32"/>
        </w:rPr>
        <w:t>。</w:t>
      </w:r>
    </w:p>
    <w:p w:rsidR="005D273A" w:rsidRDefault="00D1170A" w:rsidP="00404295">
      <w:pPr>
        <w:ind w:firstLine="630"/>
        <w:rPr>
          <w:rFonts w:ascii="仿宋_GB2312" w:eastAsia="仿宋_GB2312"/>
          <w:sz w:val="32"/>
          <w:szCs w:val="32"/>
        </w:rPr>
      </w:pPr>
      <w:r w:rsidRPr="00146E67">
        <w:rPr>
          <w:rFonts w:ascii="黑体" w:eastAsia="黑体" w:hAnsi="黑体" w:hint="eastAsia"/>
          <w:sz w:val="32"/>
          <w:szCs w:val="32"/>
        </w:rPr>
        <w:t>第</w:t>
      </w:r>
      <w:r w:rsidR="00835CAD">
        <w:rPr>
          <w:rFonts w:ascii="黑体" w:eastAsia="黑体" w:hAnsi="黑体" w:hint="eastAsia"/>
          <w:sz w:val="32"/>
          <w:szCs w:val="32"/>
        </w:rPr>
        <w:t>六</w:t>
      </w:r>
      <w:r w:rsidRPr="00146E67">
        <w:rPr>
          <w:rFonts w:ascii="黑体" w:eastAsia="黑体" w:hAnsi="黑体" w:hint="eastAsia"/>
          <w:sz w:val="32"/>
          <w:szCs w:val="32"/>
        </w:rPr>
        <w:t>条</w:t>
      </w:r>
      <w:r>
        <w:rPr>
          <w:rFonts w:ascii="仿宋_GB2312" w:eastAsia="仿宋_GB2312" w:hint="eastAsia"/>
          <w:sz w:val="32"/>
          <w:szCs w:val="32"/>
        </w:rPr>
        <w:t xml:space="preserve">  </w:t>
      </w:r>
      <w:r w:rsidR="005D273A" w:rsidRPr="005D273A">
        <w:rPr>
          <w:rFonts w:ascii="仿宋_GB2312" w:eastAsia="仿宋_GB2312" w:hint="eastAsia"/>
          <w:sz w:val="32"/>
          <w:szCs w:val="32"/>
        </w:rPr>
        <w:t>同一</w:t>
      </w:r>
      <w:r w:rsidR="001F56B2">
        <w:rPr>
          <w:rFonts w:ascii="仿宋_GB2312" w:eastAsia="仿宋_GB2312" w:hint="eastAsia"/>
          <w:sz w:val="32"/>
          <w:szCs w:val="32"/>
        </w:rPr>
        <w:t>申报</w:t>
      </w:r>
      <w:r w:rsidR="00F320CF">
        <w:rPr>
          <w:rFonts w:ascii="仿宋_GB2312" w:eastAsia="仿宋_GB2312" w:hint="eastAsia"/>
          <w:sz w:val="32"/>
          <w:szCs w:val="32"/>
        </w:rPr>
        <w:t>单位</w:t>
      </w:r>
      <w:r w:rsidR="001F56B2">
        <w:rPr>
          <w:rFonts w:ascii="仿宋_GB2312" w:eastAsia="仿宋_GB2312" w:hint="eastAsia"/>
          <w:color w:val="000000"/>
          <w:sz w:val="32"/>
          <w:szCs w:val="32"/>
          <w:shd w:val="clear" w:color="auto" w:fill="FFFFFF"/>
        </w:rPr>
        <w:t>通过“圳品”评价农产品数量较多的，可累计申报，但</w:t>
      </w:r>
      <w:r w:rsidR="001F56B2">
        <w:rPr>
          <w:rFonts w:ascii="仿宋_GB2312" w:eastAsia="仿宋_GB2312" w:hint="eastAsia"/>
          <w:sz w:val="32"/>
          <w:szCs w:val="32"/>
        </w:rPr>
        <w:t>累计申报“圳品”奖励项目不得超过4个，</w:t>
      </w:r>
      <w:r w:rsidR="00A5305F">
        <w:rPr>
          <w:rFonts w:ascii="仿宋_GB2312" w:eastAsia="仿宋_GB2312" w:hint="eastAsia"/>
          <w:sz w:val="32"/>
          <w:szCs w:val="32"/>
        </w:rPr>
        <w:t>每个</w:t>
      </w:r>
      <w:r w:rsidR="00AF47A1">
        <w:rPr>
          <w:rFonts w:ascii="仿宋_GB2312" w:eastAsia="仿宋_GB2312" w:hint="eastAsia"/>
          <w:sz w:val="32"/>
          <w:szCs w:val="32"/>
        </w:rPr>
        <w:t>项目</w:t>
      </w:r>
      <w:r w:rsidR="00A5305F">
        <w:rPr>
          <w:rFonts w:ascii="仿宋_GB2312" w:eastAsia="仿宋_GB2312" w:hint="eastAsia"/>
          <w:sz w:val="32"/>
          <w:szCs w:val="32"/>
        </w:rPr>
        <w:t>仅奖励一次。</w:t>
      </w:r>
    </w:p>
    <w:p w:rsidR="00D1170A" w:rsidRDefault="00D1170A" w:rsidP="00404295">
      <w:pPr>
        <w:ind w:firstLine="630"/>
        <w:rPr>
          <w:rFonts w:ascii="仿宋_GB2312" w:eastAsia="仿宋_GB2312"/>
          <w:sz w:val="32"/>
          <w:szCs w:val="32"/>
        </w:rPr>
      </w:pPr>
    </w:p>
    <w:p w:rsidR="00404295" w:rsidRDefault="00D1170A" w:rsidP="00D1170A">
      <w:pPr>
        <w:jc w:val="center"/>
        <w:rPr>
          <w:rFonts w:ascii="黑体" w:eastAsia="黑体" w:hAnsi="黑体"/>
          <w:color w:val="000000" w:themeColor="text1"/>
          <w:sz w:val="32"/>
          <w:szCs w:val="32"/>
        </w:rPr>
      </w:pPr>
      <w:r w:rsidRPr="00D1170A">
        <w:rPr>
          <w:rFonts w:ascii="黑体" w:eastAsia="黑体" w:hAnsi="黑体" w:hint="eastAsia"/>
          <w:color w:val="000000" w:themeColor="text1"/>
          <w:sz w:val="32"/>
          <w:szCs w:val="32"/>
        </w:rPr>
        <w:t>第三章  申报条件和程序</w:t>
      </w:r>
    </w:p>
    <w:p w:rsidR="00D1170A" w:rsidRPr="00D1170A" w:rsidRDefault="00D1170A" w:rsidP="00D1170A">
      <w:pPr>
        <w:jc w:val="center"/>
        <w:rPr>
          <w:rFonts w:ascii="黑体" w:eastAsia="黑体" w:hAnsi="黑体"/>
          <w:color w:val="000000" w:themeColor="text1"/>
          <w:sz w:val="32"/>
          <w:szCs w:val="32"/>
        </w:rPr>
      </w:pPr>
    </w:p>
    <w:p w:rsidR="00B61BE5" w:rsidRDefault="00D1170A" w:rsidP="00B61BE5">
      <w:pPr>
        <w:ind w:firstLine="630"/>
        <w:rPr>
          <w:rFonts w:ascii="仿宋_GB2312" w:eastAsia="仿宋_GB2312"/>
          <w:sz w:val="32"/>
          <w:szCs w:val="32"/>
        </w:rPr>
      </w:pPr>
      <w:r w:rsidRPr="00146E67">
        <w:rPr>
          <w:rFonts w:ascii="黑体" w:eastAsia="黑体" w:hAnsi="黑体" w:hint="eastAsia"/>
          <w:sz w:val="32"/>
          <w:szCs w:val="32"/>
        </w:rPr>
        <w:t>第</w:t>
      </w:r>
      <w:r w:rsidR="00317550">
        <w:rPr>
          <w:rFonts w:ascii="黑体" w:eastAsia="黑体" w:hAnsi="黑体" w:hint="eastAsia"/>
          <w:sz w:val="32"/>
          <w:szCs w:val="32"/>
        </w:rPr>
        <w:t>七</w:t>
      </w:r>
      <w:r w:rsidRPr="00146E67">
        <w:rPr>
          <w:rFonts w:ascii="黑体" w:eastAsia="黑体" w:hAnsi="黑体" w:hint="eastAsia"/>
          <w:sz w:val="32"/>
          <w:szCs w:val="32"/>
        </w:rPr>
        <w:t>条</w:t>
      </w:r>
      <w:r w:rsidRPr="00975225">
        <w:rPr>
          <w:rFonts w:eastAsia="仿宋_GB2312" w:hint="eastAsia"/>
          <w:sz w:val="32"/>
          <w:szCs w:val="32"/>
        </w:rPr>
        <w:t> </w:t>
      </w:r>
      <w:r w:rsidRPr="00975225">
        <w:rPr>
          <w:rFonts w:ascii="仿宋_GB2312" w:eastAsia="仿宋_GB2312" w:hint="eastAsia"/>
          <w:sz w:val="32"/>
          <w:szCs w:val="32"/>
        </w:rPr>
        <w:t xml:space="preserve"> 在</w:t>
      </w:r>
      <w:r>
        <w:rPr>
          <w:rFonts w:ascii="仿宋_GB2312" w:eastAsia="仿宋_GB2312" w:hint="eastAsia"/>
          <w:sz w:val="32"/>
          <w:szCs w:val="32"/>
        </w:rPr>
        <w:t>汕尾市</w:t>
      </w:r>
      <w:r w:rsidRPr="00975225">
        <w:rPr>
          <w:rFonts w:ascii="仿宋_GB2312" w:eastAsia="仿宋_GB2312" w:hint="eastAsia"/>
          <w:sz w:val="32"/>
          <w:szCs w:val="32"/>
        </w:rPr>
        <w:t>行政区域内注册登记，并从事农产品生产、加工、经营的企、事业单位、农民专业合作社</w:t>
      </w:r>
      <w:r w:rsidR="00160155">
        <w:rPr>
          <w:rFonts w:ascii="仿宋_GB2312" w:eastAsia="仿宋_GB2312" w:hint="eastAsia"/>
          <w:sz w:val="32"/>
          <w:szCs w:val="32"/>
        </w:rPr>
        <w:t>、农业行业协会</w:t>
      </w:r>
      <w:r w:rsidR="00665465">
        <w:rPr>
          <w:rFonts w:ascii="仿宋_GB2312" w:eastAsia="仿宋_GB2312" w:hint="eastAsia"/>
          <w:sz w:val="32"/>
          <w:szCs w:val="32"/>
        </w:rPr>
        <w:t>等</w:t>
      </w:r>
      <w:r w:rsidRPr="00975225">
        <w:rPr>
          <w:rFonts w:ascii="仿宋_GB2312" w:eastAsia="仿宋_GB2312" w:hint="eastAsia"/>
          <w:sz w:val="32"/>
          <w:szCs w:val="32"/>
        </w:rPr>
        <w:t>其它</w:t>
      </w:r>
      <w:r w:rsidR="00665465">
        <w:rPr>
          <w:rFonts w:ascii="仿宋_GB2312" w:eastAsia="仿宋_GB2312" w:hint="eastAsia"/>
          <w:sz w:val="32"/>
          <w:szCs w:val="32"/>
        </w:rPr>
        <w:t>农业经营主体</w:t>
      </w:r>
      <w:r w:rsidRPr="00975225">
        <w:rPr>
          <w:rFonts w:ascii="仿宋_GB2312" w:eastAsia="仿宋_GB2312" w:hint="eastAsia"/>
          <w:sz w:val="32"/>
          <w:szCs w:val="32"/>
        </w:rPr>
        <w:t>，</w:t>
      </w:r>
      <w:r w:rsidR="003E1BA1" w:rsidRPr="00975225">
        <w:rPr>
          <w:rFonts w:ascii="仿宋_GB2312" w:eastAsia="仿宋_GB2312" w:hint="eastAsia"/>
          <w:sz w:val="32"/>
          <w:szCs w:val="32"/>
        </w:rPr>
        <w:t>符合本办法规定奖励条件</w:t>
      </w:r>
      <w:r w:rsidR="003E1BA1">
        <w:rPr>
          <w:rFonts w:ascii="仿宋_GB2312" w:eastAsia="仿宋_GB2312" w:hint="eastAsia"/>
          <w:sz w:val="32"/>
          <w:szCs w:val="32"/>
        </w:rPr>
        <w:t>的</w:t>
      </w:r>
      <w:r w:rsidR="003E1BA1" w:rsidRPr="00975225">
        <w:rPr>
          <w:rFonts w:ascii="仿宋_GB2312" w:eastAsia="仿宋_GB2312" w:hint="eastAsia"/>
          <w:sz w:val="32"/>
          <w:szCs w:val="32"/>
        </w:rPr>
        <w:t>，依其申请进行奖励。</w:t>
      </w:r>
      <w:r w:rsidR="00D24DD0">
        <w:rPr>
          <w:rFonts w:ascii="仿宋_GB2312" w:eastAsia="仿宋_GB2312" w:hint="eastAsia"/>
          <w:sz w:val="32"/>
          <w:szCs w:val="32"/>
        </w:rPr>
        <w:t>如申报主体</w:t>
      </w:r>
      <w:r w:rsidR="00665465" w:rsidRPr="00665465">
        <w:rPr>
          <w:rFonts w:ascii="仿宋_GB2312" w:eastAsia="仿宋_GB2312" w:hint="eastAsia"/>
          <w:sz w:val="32"/>
          <w:szCs w:val="32"/>
        </w:rPr>
        <w:t>注册登记</w:t>
      </w:r>
      <w:r w:rsidR="00D24DD0">
        <w:rPr>
          <w:rFonts w:ascii="仿宋_GB2312" w:eastAsia="仿宋_GB2312" w:hint="eastAsia"/>
          <w:sz w:val="32"/>
          <w:szCs w:val="32"/>
        </w:rPr>
        <w:t>区域</w:t>
      </w:r>
      <w:r w:rsidR="00665465" w:rsidRPr="00665465">
        <w:rPr>
          <w:rFonts w:ascii="仿宋_GB2312" w:eastAsia="仿宋_GB2312" w:hint="eastAsia"/>
          <w:sz w:val="32"/>
          <w:szCs w:val="32"/>
        </w:rPr>
        <w:t>不在汕尾，但产品生产基地在汕尾市行政区域内的</w:t>
      </w:r>
      <w:r w:rsidR="00E45A12">
        <w:rPr>
          <w:rFonts w:ascii="仿宋_GB2312" w:eastAsia="仿宋_GB2312" w:hint="eastAsia"/>
          <w:sz w:val="32"/>
          <w:szCs w:val="32"/>
        </w:rPr>
        <w:t>农业</w:t>
      </w:r>
      <w:r w:rsidR="00EC5A13">
        <w:rPr>
          <w:rFonts w:ascii="仿宋_GB2312" w:eastAsia="仿宋_GB2312" w:hint="eastAsia"/>
          <w:sz w:val="32"/>
          <w:szCs w:val="32"/>
        </w:rPr>
        <w:t>经营主体</w:t>
      </w:r>
      <w:r w:rsidR="009F376D">
        <w:rPr>
          <w:rFonts w:ascii="仿宋_GB2312" w:eastAsia="仿宋_GB2312" w:hint="eastAsia"/>
          <w:sz w:val="32"/>
          <w:szCs w:val="32"/>
        </w:rPr>
        <w:t>，</w:t>
      </w:r>
      <w:r w:rsidR="00BA1B3B">
        <w:rPr>
          <w:rFonts w:ascii="仿宋_GB2312" w:eastAsia="仿宋_GB2312" w:hint="eastAsia"/>
          <w:sz w:val="32"/>
          <w:szCs w:val="32"/>
        </w:rPr>
        <w:t>也可按照本办法申请奖励。</w:t>
      </w:r>
    </w:p>
    <w:p w:rsidR="00B61BE5" w:rsidRDefault="00D1170A" w:rsidP="00B61BE5">
      <w:pPr>
        <w:ind w:firstLine="630"/>
        <w:rPr>
          <w:rFonts w:ascii="仿宋_GB2312" w:eastAsia="仿宋_GB2312"/>
          <w:sz w:val="32"/>
          <w:szCs w:val="32"/>
        </w:rPr>
      </w:pPr>
      <w:r w:rsidRPr="00146E67">
        <w:rPr>
          <w:rFonts w:ascii="黑体" w:eastAsia="黑体" w:hAnsi="黑体" w:hint="eastAsia"/>
          <w:sz w:val="32"/>
          <w:szCs w:val="32"/>
          <w:shd w:val="clear" w:color="auto" w:fill="FFFFFF"/>
        </w:rPr>
        <w:t>第</w:t>
      </w:r>
      <w:r w:rsidR="00317550">
        <w:rPr>
          <w:rFonts w:ascii="黑体" w:eastAsia="黑体" w:hAnsi="黑体" w:hint="eastAsia"/>
          <w:sz w:val="32"/>
          <w:szCs w:val="32"/>
          <w:shd w:val="clear" w:color="auto" w:fill="FFFFFF"/>
        </w:rPr>
        <w:t>八</w:t>
      </w:r>
      <w:r w:rsidRPr="00146E67">
        <w:rPr>
          <w:rFonts w:ascii="黑体" w:eastAsia="黑体" w:hAnsi="黑体" w:hint="eastAsia"/>
          <w:sz w:val="32"/>
          <w:szCs w:val="32"/>
          <w:shd w:val="clear" w:color="auto" w:fill="FFFFFF"/>
        </w:rPr>
        <w:t>条</w:t>
      </w:r>
      <w:r>
        <w:rPr>
          <w:rFonts w:ascii="仿宋_GB2312" w:eastAsia="仿宋_GB2312" w:hAnsi="Times New Roman" w:hint="eastAsia"/>
          <w:sz w:val="32"/>
          <w:szCs w:val="32"/>
          <w:shd w:val="clear" w:color="auto" w:fill="FFFFFF"/>
        </w:rPr>
        <w:t xml:space="preserve">  申报单位</w:t>
      </w:r>
      <w:proofErr w:type="gramStart"/>
      <w:r w:rsidR="00521ABE">
        <w:rPr>
          <w:rFonts w:ascii="仿宋_GB2312" w:eastAsia="仿宋_GB2312" w:hAnsi="Times New Roman" w:hint="eastAsia"/>
          <w:sz w:val="32"/>
          <w:szCs w:val="32"/>
          <w:shd w:val="clear" w:color="auto" w:fill="FFFFFF"/>
        </w:rPr>
        <w:t>须</w:t>
      </w:r>
      <w:r>
        <w:rPr>
          <w:rFonts w:ascii="仿宋_GB2312" w:eastAsia="仿宋_GB2312" w:hAnsi="Times New Roman" w:hint="eastAsia"/>
          <w:sz w:val="32"/>
          <w:szCs w:val="32"/>
          <w:shd w:val="clear" w:color="auto" w:fill="FFFFFF"/>
        </w:rPr>
        <w:t>经营</w:t>
      </w:r>
      <w:proofErr w:type="gramEnd"/>
      <w:r>
        <w:rPr>
          <w:rFonts w:ascii="仿宋_GB2312" w:eastAsia="仿宋_GB2312" w:hAnsi="Times New Roman" w:hint="eastAsia"/>
          <w:sz w:val="32"/>
          <w:szCs w:val="32"/>
          <w:shd w:val="clear" w:color="auto" w:fill="FFFFFF"/>
        </w:rPr>
        <w:t>证照齐备有效，无失信和违法记录，近三年内没有发生农产品质</w:t>
      </w:r>
      <w:proofErr w:type="gramStart"/>
      <w:r>
        <w:rPr>
          <w:rFonts w:ascii="仿宋_GB2312" w:eastAsia="仿宋_GB2312" w:hAnsi="Times New Roman" w:hint="eastAsia"/>
          <w:sz w:val="32"/>
          <w:szCs w:val="32"/>
          <w:shd w:val="clear" w:color="auto" w:fill="FFFFFF"/>
        </w:rPr>
        <w:t>量安</w:t>
      </w:r>
      <w:proofErr w:type="gramEnd"/>
      <w:r>
        <w:rPr>
          <w:rFonts w:ascii="仿宋_GB2312" w:eastAsia="仿宋_GB2312" w:hAnsi="Times New Roman" w:hint="eastAsia"/>
          <w:sz w:val="32"/>
          <w:szCs w:val="32"/>
          <w:shd w:val="clear" w:color="auto" w:fill="FFFFFF"/>
        </w:rPr>
        <w:t>全问题。</w:t>
      </w:r>
    </w:p>
    <w:p w:rsidR="00404295" w:rsidRDefault="00D1170A" w:rsidP="00B61BE5">
      <w:pPr>
        <w:ind w:firstLine="630"/>
        <w:rPr>
          <w:rFonts w:ascii="仿宋_GB2312" w:eastAsia="仿宋_GB2312"/>
          <w:sz w:val="32"/>
          <w:szCs w:val="32"/>
        </w:rPr>
      </w:pPr>
      <w:r w:rsidRPr="00146E67">
        <w:rPr>
          <w:rFonts w:ascii="黑体" w:eastAsia="黑体" w:hAnsi="黑体" w:hint="eastAsia"/>
          <w:sz w:val="32"/>
          <w:szCs w:val="32"/>
        </w:rPr>
        <w:t>第</w:t>
      </w:r>
      <w:r w:rsidR="00317550">
        <w:rPr>
          <w:rFonts w:ascii="黑体" w:eastAsia="黑体" w:hAnsi="黑体" w:hint="eastAsia"/>
          <w:sz w:val="32"/>
          <w:szCs w:val="32"/>
        </w:rPr>
        <w:t>九</w:t>
      </w:r>
      <w:r w:rsidRPr="00146E67">
        <w:rPr>
          <w:rFonts w:ascii="黑体" w:eastAsia="黑体" w:hAnsi="黑体" w:hint="eastAsia"/>
          <w:sz w:val="32"/>
          <w:szCs w:val="32"/>
        </w:rPr>
        <w:t>条</w:t>
      </w:r>
      <w:r>
        <w:rPr>
          <w:rFonts w:ascii="仿宋_GB2312" w:eastAsia="仿宋_GB2312" w:hint="eastAsia"/>
          <w:sz w:val="32"/>
          <w:szCs w:val="32"/>
        </w:rPr>
        <w:t xml:space="preserve">  </w:t>
      </w:r>
      <w:r w:rsidRPr="00D1170A">
        <w:rPr>
          <w:rFonts w:ascii="仿宋_GB2312" w:eastAsia="仿宋_GB2312" w:hint="eastAsia"/>
          <w:sz w:val="32"/>
          <w:szCs w:val="32"/>
        </w:rPr>
        <w:t>符合本办法规定奖励条件的</w:t>
      </w:r>
      <w:r w:rsidR="00231B44" w:rsidRPr="00975225">
        <w:rPr>
          <w:rFonts w:ascii="仿宋_GB2312" w:eastAsia="仿宋_GB2312" w:hint="eastAsia"/>
          <w:sz w:val="32"/>
          <w:szCs w:val="32"/>
        </w:rPr>
        <w:t>单位填写《</w:t>
      </w:r>
      <w:r w:rsidR="00975225" w:rsidRPr="00975225">
        <w:rPr>
          <w:rFonts w:ascii="仿宋_GB2312" w:eastAsia="仿宋_GB2312" w:hint="eastAsia"/>
          <w:sz w:val="32"/>
          <w:szCs w:val="32"/>
        </w:rPr>
        <w:t>汕尾</w:t>
      </w:r>
      <w:r w:rsidR="00231B44" w:rsidRPr="00975225">
        <w:rPr>
          <w:rFonts w:ascii="仿宋_GB2312" w:eastAsia="仿宋_GB2312" w:hint="eastAsia"/>
          <w:sz w:val="32"/>
          <w:szCs w:val="32"/>
        </w:rPr>
        <w:t>市</w:t>
      </w:r>
      <w:r>
        <w:rPr>
          <w:rFonts w:ascii="仿宋_GB2312" w:eastAsia="仿宋_GB2312" w:hint="eastAsia"/>
          <w:sz w:val="32"/>
          <w:szCs w:val="32"/>
        </w:rPr>
        <w:t>“圳品”</w:t>
      </w:r>
      <w:r w:rsidR="00231B44" w:rsidRPr="00975225">
        <w:rPr>
          <w:rFonts w:ascii="仿宋_GB2312" w:eastAsia="仿宋_GB2312" w:hint="eastAsia"/>
          <w:sz w:val="32"/>
          <w:szCs w:val="32"/>
        </w:rPr>
        <w:t>培育奖励申请表》，</w:t>
      </w:r>
      <w:r w:rsidRPr="00D1170A">
        <w:rPr>
          <w:rFonts w:ascii="仿宋_GB2312" w:eastAsia="仿宋_GB2312" w:hint="eastAsia"/>
          <w:sz w:val="32"/>
          <w:szCs w:val="32"/>
        </w:rPr>
        <w:t>连同</w:t>
      </w:r>
      <w:r w:rsidR="004441AE">
        <w:rPr>
          <w:rFonts w:ascii="仿宋_GB2312" w:eastAsia="仿宋_GB2312" w:hint="eastAsia"/>
          <w:sz w:val="32"/>
          <w:szCs w:val="32"/>
        </w:rPr>
        <w:t>新获评的“圳品”</w:t>
      </w:r>
      <w:r w:rsidRPr="00D1170A">
        <w:rPr>
          <w:rFonts w:ascii="仿宋_GB2312" w:eastAsia="仿宋_GB2312" w:hint="eastAsia"/>
          <w:sz w:val="32"/>
          <w:szCs w:val="32"/>
        </w:rPr>
        <w:t>证书、企业信用查询记录及营业执照复印件一式两份向所辖县区农业农村部门申报。</w:t>
      </w:r>
    </w:p>
    <w:p w:rsidR="00404295" w:rsidRDefault="00D1170A" w:rsidP="00404295">
      <w:pPr>
        <w:ind w:firstLine="630"/>
        <w:rPr>
          <w:rFonts w:ascii="仿宋_GB2312" w:eastAsia="仿宋_GB2312"/>
          <w:sz w:val="32"/>
          <w:szCs w:val="32"/>
        </w:rPr>
      </w:pPr>
      <w:r w:rsidRPr="00146E67">
        <w:rPr>
          <w:rFonts w:ascii="黑体" w:eastAsia="黑体" w:hAnsi="黑体" w:hint="eastAsia"/>
          <w:sz w:val="32"/>
          <w:szCs w:val="32"/>
        </w:rPr>
        <w:lastRenderedPageBreak/>
        <w:t>第十条</w:t>
      </w:r>
      <w:r>
        <w:rPr>
          <w:rFonts w:ascii="仿宋_GB2312" w:eastAsia="仿宋_GB2312" w:hint="eastAsia"/>
          <w:sz w:val="32"/>
          <w:szCs w:val="32"/>
        </w:rPr>
        <w:t xml:space="preserve">  </w:t>
      </w:r>
      <w:r w:rsidRPr="00D1170A">
        <w:rPr>
          <w:rFonts w:ascii="仿宋_GB2312" w:eastAsia="仿宋_GB2312" w:hint="eastAsia"/>
          <w:sz w:val="32"/>
          <w:szCs w:val="32"/>
        </w:rPr>
        <w:t>县</w:t>
      </w:r>
      <w:r w:rsidRPr="00975225">
        <w:rPr>
          <w:rFonts w:ascii="仿宋_GB2312" w:eastAsia="仿宋_GB2312" w:hint="eastAsia"/>
          <w:sz w:val="32"/>
          <w:szCs w:val="32"/>
        </w:rPr>
        <w:t>（市、区）</w:t>
      </w:r>
      <w:proofErr w:type="gramStart"/>
      <w:r>
        <w:rPr>
          <w:rFonts w:ascii="仿宋_GB2312" w:eastAsia="仿宋_GB2312" w:hint="eastAsia"/>
          <w:sz w:val="32"/>
          <w:szCs w:val="32"/>
        </w:rPr>
        <w:t>级</w:t>
      </w:r>
      <w:r w:rsidRPr="00D1170A">
        <w:rPr>
          <w:rFonts w:ascii="仿宋_GB2312" w:eastAsia="仿宋_GB2312" w:hint="eastAsia"/>
          <w:sz w:val="32"/>
          <w:szCs w:val="32"/>
        </w:rPr>
        <w:t>农业</w:t>
      </w:r>
      <w:proofErr w:type="gramEnd"/>
      <w:r w:rsidRPr="00D1170A">
        <w:rPr>
          <w:rFonts w:ascii="仿宋_GB2312" w:eastAsia="仿宋_GB2312" w:hint="eastAsia"/>
          <w:sz w:val="32"/>
          <w:szCs w:val="32"/>
        </w:rPr>
        <w:t>农村部门审核材料真实性，加具审核意见，于</w:t>
      </w:r>
      <w:r w:rsidR="00517AFD">
        <w:rPr>
          <w:rFonts w:ascii="仿宋_GB2312" w:eastAsia="仿宋_GB2312"/>
          <w:sz w:val="32"/>
          <w:szCs w:val="32"/>
        </w:rPr>
        <w:t>7</w:t>
      </w:r>
      <w:r w:rsidR="00517AFD">
        <w:rPr>
          <w:rFonts w:ascii="仿宋_GB2312" w:eastAsia="仿宋_GB2312" w:hint="eastAsia"/>
          <w:sz w:val="32"/>
          <w:szCs w:val="32"/>
        </w:rPr>
        <w:t>个工作日内</w:t>
      </w:r>
      <w:r w:rsidRPr="00D1170A">
        <w:rPr>
          <w:rFonts w:ascii="仿宋_GB2312" w:eastAsia="仿宋_GB2312" w:hint="eastAsia"/>
          <w:sz w:val="32"/>
          <w:szCs w:val="32"/>
        </w:rPr>
        <w:t>汇总报市农业农村局。</w:t>
      </w:r>
    </w:p>
    <w:p w:rsidR="00685153" w:rsidRDefault="00D1170A" w:rsidP="00404295">
      <w:pPr>
        <w:ind w:firstLine="630"/>
        <w:rPr>
          <w:rFonts w:ascii="仿宋_GB2312" w:eastAsia="仿宋_GB2312"/>
          <w:sz w:val="32"/>
          <w:szCs w:val="32"/>
        </w:rPr>
      </w:pPr>
      <w:r w:rsidRPr="00146E67">
        <w:rPr>
          <w:rFonts w:ascii="黑体" w:eastAsia="黑体" w:hAnsi="黑体" w:hint="eastAsia"/>
          <w:sz w:val="32"/>
          <w:szCs w:val="32"/>
        </w:rPr>
        <w:t>第十</w:t>
      </w:r>
      <w:r w:rsidR="00317550">
        <w:rPr>
          <w:rFonts w:ascii="黑体" w:eastAsia="黑体" w:hAnsi="黑体" w:hint="eastAsia"/>
          <w:sz w:val="32"/>
          <w:szCs w:val="32"/>
        </w:rPr>
        <w:t>一</w:t>
      </w:r>
      <w:r w:rsidRPr="00146E67">
        <w:rPr>
          <w:rFonts w:ascii="黑体" w:eastAsia="黑体" w:hAnsi="黑体" w:hint="eastAsia"/>
          <w:sz w:val="32"/>
          <w:szCs w:val="32"/>
        </w:rPr>
        <w:t>条</w:t>
      </w:r>
      <w:r>
        <w:rPr>
          <w:rFonts w:ascii="仿宋_GB2312" w:eastAsia="仿宋_GB2312" w:hint="eastAsia"/>
          <w:sz w:val="32"/>
          <w:szCs w:val="32"/>
        </w:rPr>
        <w:t xml:space="preserve">  </w:t>
      </w:r>
      <w:r w:rsidR="00231B44" w:rsidRPr="00975225">
        <w:rPr>
          <w:rFonts w:ascii="仿宋_GB2312" w:eastAsia="仿宋_GB2312" w:hint="eastAsia"/>
          <w:sz w:val="32"/>
          <w:szCs w:val="32"/>
        </w:rPr>
        <w:t>市农业农村局于收到审核意见之日起10个工作日内完成复核</w:t>
      </w:r>
      <w:r w:rsidR="00E31763">
        <w:rPr>
          <w:rFonts w:ascii="仿宋_GB2312" w:eastAsia="仿宋_GB2312" w:hint="eastAsia"/>
          <w:sz w:val="32"/>
          <w:szCs w:val="32"/>
        </w:rPr>
        <w:t>及</w:t>
      </w:r>
      <w:r w:rsidR="00231B44" w:rsidRPr="00975225">
        <w:rPr>
          <w:rFonts w:ascii="仿宋_GB2312" w:eastAsia="仿宋_GB2312" w:hint="eastAsia"/>
          <w:sz w:val="32"/>
          <w:szCs w:val="32"/>
        </w:rPr>
        <w:t>确定奖励单位名单，</w:t>
      </w:r>
      <w:r w:rsidR="00685153">
        <w:rPr>
          <w:rFonts w:ascii="仿宋_GB2312" w:eastAsia="仿宋_GB2312" w:hint="eastAsia"/>
          <w:sz w:val="32"/>
          <w:szCs w:val="32"/>
        </w:rPr>
        <w:t>并予以公示</w:t>
      </w:r>
      <w:r w:rsidR="00231B44" w:rsidRPr="00975225">
        <w:rPr>
          <w:rFonts w:ascii="仿宋_GB2312" w:eastAsia="仿宋_GB2312" w:hint="eastAsia"/>
          <w:sz w:val="32"/>
          <w:szCs w:val="32"/>
        </w:rPr>
        <w:t>，公示期为7个工作日。任何单位和个人对公示有异议的，应在公示期限届满前书面向市农业农村局提出，经核实不符合奖励条件的，不予奖励。</w:t>
      </w:r>
    </w:p>
    <w:p w:rsidR="00317550" w:rsidRDefault="00317550" w:rsidP="00317550">
      <w:pPr>
        <w:ind w:firstLine="630"/>
        <w:rPr>
          <w:rFonts w:ascii="仿宋_GB2312" w:eastAsia="仿宋_GB2312"/>
          <w:sz w:val="32"/>
          <w:szCs w:val="32"/>
        </w:rPr>
      </w:pPr>
      <w:r w:rsidRPr="00146E67">
        <w:rPr>
          <w:rFonts w:ascii="黑体" w:eastAsia="黑体" w:hAnsi="黑体" w:hint="eastAsia"/>
          <w:sz w:val="32"/>
          <w:szCs w:val="32"/>
        </w:rPr>
        <w:t>第十</w:t>
      </w:r>
      <w:r>
        <w:rPr>
          <w:rFonts w:ascii="黑体" w:eastAsia="黑体" w:hAnsi="黑体" w:hint="eastAsia"/>
          <w:sz w:val="32"/>
          <w:szCs w:val="32"/>
        </w:rPr>
        <w:t>二</w:t>
      </w:r>
      <w:r w:rsidRPr="00146E67">
        <w:rPr>
          <w:rFonts w:ascii="黑体" w:eastAsia="黑体" w:hAnsi="黑体" w:hint="eastAsia"/>
          <w:sz w:val="32"/>
          <w:szCs w:val="32"/>
        </w:rPr>
        <w:t>条</w:t>
      </w:r>
      <w:r>
        <w:rPr>
          <w:rFonts w:ascii="仿宋_GB2312" w:eastAsia="仿宋_GB2312" w:hAnsi="Times New Roman" w:hint="eastAsia"/>
          <w:sz w:val="32"/>
          <w:szCs w:val="32"/>
        </w:rPr>
        <w:t xml:space="preserve">  </w:t>
      </w:r>
      <w:r>
        <w:rPr>
          <w:rFonts w:ascii="仿宋_GB2312" w:eastAsia="仿宋_GB2312" w:hint="eastAsia"/>
          <w:sz w:val="32"/>
          <w:szCs w:val="32"/>
        </w:rPr>
        <w:t>公示结束后</w:t>
      </w:r>
      <w:r w:rsidRPr="00D1170A">
        <w:rPr>
          <w:rFonts w:ascii="仿宋_GB2312" w:eastAsia="仿宋_GB2312" w:hint="eastAsia"/>
          <w:sz w:val="32"/>
          <w:szCs w:val="32"/>
        </w:rPr>
        <w:t>，</w:t>
      </w:r>
      <w:r>
        <w:rPr>
          <w:rFonts w:ascii="仿宋_GB2312" w:eastAsia="仿宋_GB2312" w:hint="eastAsia"/>
          <w:sz w:val="32"/>
          <w:szCs w:val="32"/>
        </w:rPr>
        <w:t>由市农业农村局</w:t>
      </w:r>
      <w:r w:rsidRPr="00D1170A">
        <w:rPr>
          <w:rFonts w:ascii="仿宋_GB2312" w:eastAsia="仿宋_GB2312" w:hint="eastAsia"/>
          <w:sz w:val="32"/>
          <w:szCs w:val="32"/>
        </w:rPr>
        <w:t>汇总</w:t>
      </w:r>
      <w:r>
        <w:rPr>
          <w:rFonts w:ascii="仿宋_GB2312" w:eastAsia="仿宋_GB2312" w:hint="eastAsia"/>
          <w:sz w:val="32"/>
          <w:szCs w:val="32"/>
        </w:rPr>
        <w:t>预算</w:t>
      </w:r>
      <w:r w:rsidR="004351F3">
        <w:rPr>
          <w:rFonts w:ascii="仿宋_GB2312" w:eastAsia="仿宋_GB2312" w:hint="eastAsia"/>
          <w:sz w:val="32"/>
          <w:szCs w:val="32"/>
        </w:rPr>
        <w:t>并</w:t>
      </w:r>
      <w:r w:rsidRPr="00D1170A">
        <w:rPr>
          <w:rFonts w:ascii="仿宋_GB2312" w:eastAsia="仿宋_GB2312" w:hint="eastAsia"/>
          <w:sz w:val="32"/>
          <w:szCs w:val="32"/>
        </w:rPr>
        <w:t>报</w:t>
      </w:r>
      <w:r>
        <w:rPr>
          <w:rFonts w:ascii="仿宋_GB2312" w:eastAsia="仿宋_GB2312" w:hint="eastAsia"/>
          <w:sz w:val="32"/>
          <w:szCs w:val="32"/>
        </w:rPr>
        <w:t>深圳对口帮扶协作汕尾指挥部</w:t>
      </w:r>
      <w:r w:rsidRPr="00D1170A">
        <w:rPr>
          <w:rFonts w:ascii="仿宋_GB2312" w:eastAsia="仿宋_GB2312" w:hint="eastAsia"/>
          <w:sz w:val="32"/>
          <w:szCs w:val="32"/>
        </w:rPr>
        <w:t>审定划拨。</w:t>
      </w:r>
    </w:p>
    <w:p w:rsidR="00317550" w:rsidRDefault="00317550" w:rsidP="00B261BD">
      <w:pPr>
        <w:ind w:firstLine="630"/>
        <w:rPr>
          <w:rFonts w:ascii="黑体" w:eastAsia="黑体" w:hAnsi="黑体"/>
          <w:sz w:val="32"/>
          <w:szCs w:val="32"/>
        </w:rPr>
      </w:pPr>
      <w:r w:rsidRPr="00146E67">
        <w:rPr>
          <w:rFonts w:ascii="黑体" w:eastAsia="黑体" w:hAnsi="黑体" w:hint="eastAsia"/>
          <w:sz w:val="32"/>
          <w:szCs w:val="32"/>
        </w:rPr>
        <w:t>第十</w:t>
      </w:r>
      <w:r>
        <w:rPr>
          <w:rFonts w:ascii="黑体" w:eastAsia="黑体" w:hAnsi="黑体" w:hint="eastAsia"/>
          <w:sz w:val="32"/>
          <w:szCs w:val="32"/>
        </w:rPr>
        <w:t>三</w:t>
      </w:r>
      <w:r w:rsidRPr="00146E67">
        <w:rPr>
          <w:rFonts w:ascii="黑体" w:eastAsia="黑体" w:hAnsi="黑体" w:hint="eastAsia"/>
          <w:sz w:val="32"/>
          <w:szCs w:val="32"/>
        </w:rPr>
        <w:t>条</w:t>
      </w:r>
      <w:r>
        <w:rPr>
          <w:rFonts w:ascii="仿宋_GB2312" w:eastAsia="仿宋_GB2312" w:hAnsi="Times New Roman" w:hint="eastAsia"/>
          <w:sz w:val="32"/>
          <w:szCs w:val="32"/>
        </w:rPr>
        <w:t xml:space="preserve">  原则上每半年集中申报一次，具体申报时间以市农业农村局印发的通知为准</w:t>
      </w:r>
      <w:r w:rsidR="00574B97">
        <w:rPr>
          <w:rFonts w:ascii="仿宋_GB2312" w:eastAsia="仿宋_GB2312" w:hAnsi="Times New Roman" w:hint="eastAsia"/>
          <w:sz w:val="32"/>
          <w:szCs w:val="32"/>
        </w:rPr>
        <w:t>。</w:t>
      </w:r>
    </w:p>
    <w:p w:rsidR="006C6B1D" w:rsidRDefault="006C6B1D" w:rsidP="006C6B1D">
      <w:pPr>
        <w:rPr>
          <w:rFonts w:ascii="仿宋_GB2312" w:eastAsia="仿宋_GB2312"/>
          <w:sz w:val="32"/>
          <w:szCs w:val="32"/>
        </w:rPr>
      </w:pPr>
    </w:p>
    <w:p w:rsidR="00D1170A" w:rsidRDefault="00D1170A" w:rsidP="006C6B1D">
      <w:pPr>
        <w:jc w:val="center"/>
        <w:rPr>
          <w:rFonts w:ascii="黑体" w:eastAsia="黑体" w:hAnsi="黑体"/>
          <w:color w:val="000000" w:themeColor="text1"/>
          <w:sz w:val="32"/>
          <w:szCs w:val="32"/>
        </w:rPr>
      </w:pPr>
      <w:r w:rsidRPr="00D1170A">
        <w:rPr>
          <w:rFonts w:ascii="黑体" w:eastAsia="黑体" w:hAnsi="黑体" w:hint="eastAsia"/>
          <w:color w:val="000000" w:themeColor="text1"/>
          <w:sz w:val="32"/>
          <w:szCs w:val="32"/>
        </w:rPr>
        <w:t>第四章  监督管理</w:t>
      </w:r>
    </w:p>
    <w:p w:rsidR="00D1170A" w:rsidRPr="00D1170A" w:rsidRDefault="00D1170A" w:rsidP="00D1170A">
      <w:pPr>
        <w:jc w:val="center"/>
        <w:rPr>
          <w:rFonts w:ascii="黑体" w:eastAsia="黑体" w:hAnsi="黑体"/>
          <w:color w:val="000000" w:themeColor="text1"/>
          <w:sz w:val="32"/>
          <w:szCs w:val="32"/>
        </w:rPr>
      </w:pPr>
    </w:p>
    <w:p w:rsidR="006E152F" w:rsidRDefault="00231B44" w:rsidP="006E152F">
      <w:pPr>
        <w:ind w:firstLine="630"/>
        <w:rPr>
          <w:rFonts w:ascii="仿宋_GB2312" w:eastAsia="仿宋_GB2312"/>
          <w:sz w:val="32"/>
          <w:szCs w:val="32"/>
        </w:rPr>
      </w:pPr>
      <w:r w:rsidRPr="00146E67">
        <w:rPr>
          <w:rFonts w:ascii="黑体" w:eastAsia="黑体" w:hAnsi="黑体" w:hint="eastAsia"/>
          <w:sz w:val="32"/>
          <w:szCs w:val="32"/>
        </w:rPr>
        <w:t>第</w:t>
      </w:r>
      <w:r w:rsidR="00D1170A" w:rsidRPr="00146E67">
        <w:rPr>
          <w:rFonts w:ascii="黑体" w:eastAsia="黑体" w:hAnsi="黑体" w:hint="eastAsia"/>
          <w:sz w:val="32"/>
          <w:szCs w:val="32"/>
        </w:rPr>
        <w:t>十</w:t>
      </w:r>
      <w:r w:rsidR="00D86FBE">
        <w:rPr>
          <w:rFonts w:ascii="黑体" w:eastAsia="黑体" w:hAnsi="黑体" w:hint="eastAsia"/>
          <w:sz w:val="32"/>
          <w:szCs w:val="32"/>
        </w:rPr>
        <w:t>四</w:t>
      </w:r>
      <w:r w:rsidRPr="00146E67">
        <w:rPr>
          <w:rFonts w:ascii="黑体" w:eastAsia="黑体" w:hAnsi="黑体" w:hint="eastAsia"/>
          <w:sz w:val="32"/>
          <w:szCs w:val="32"/>
        </w:rPr>
        <w:t>条</w:t>
      </w:r>
      <w:r w:rsidRPr="00975225">
        <w:rPr>
          <w:rFonts w:eastAsia="仿宋_GB2312" w:hint="eastAsia"/>
          <w:sz w:val="32"/>
          <w:szCs w:val="32"/>
        </w:rPr>
        <w:t> </w:t>
      </w:r>
      <w:r w:rsidRPr="00975225">
        <w:rPr>
          <w:rFonts w:ascii="仿宋_GB2312" w:eastAsia="仿宋_GB2312" w:hint="eastAsia"/>
          <w:sz w:val="32"/>
          <w:szCs w:val="32"/>
        </w:rPr>
        <w:t xml:space="preserve"> 获奖单位应当保证农产品质量，不断提升产品和企业的品牌形象，努力提高农产品的社会影响力和市场占有率，自觉接受政府部门的监督。</w:t>
      </w:r>
    </w:p>
    <w:p w:rsidR="006E152F" w:rsidRDefault="006E152F" w:rsidP="006E152F">
      <w:pPr>
        <w:ind w:firstLine="630"/>
        <w:rPr>
          <w:rFonts w:ascii="仿宋_GB2312" w:eastAsia="仿宋_GB2312"/>
          <w:sz w:val="32"/>
          <w:szCs w:val="32"/>
        </w:rPr>
      </w:pPr>
      <w:r w:rsidRPr="00146E67">
        <w:rPr>
          <w:rFonts w:ascii="黑体" w:eastAsia="黑体" w:hAnsi="黑体" w:hint="eastAsia"/>
          <w:sz w:val="32"/>
          <w:szCs w:val="32"/>
        </w:rPr>
        <w:t>第</w:t>
      </w:r>
      <w:r w:rsidR="00D1170A" w:rsidRPr="00146E67">
        <w:rPr>
          <w:rFonts w:ascii="黑体" w:eastAsia="黑体" w:hAnsi="黑体" w:hint="eastAsia"/>
          <w:sz w:val="32"/>
          <w:szCs w:val="32"/>
        </w:rPr>
        <w:t>十</w:t>
      </w:r>
      <w:r w:rsidR="00D86FBE">
        <w:rPr>
          <w:rFonts w:ascii="黑体" w:eastAsia="黑体" w:hAnsi="黑体" w:hint="eastAsia"/>
          <w:sz w:val="32"/>
          <w:szCs w:val="32"/>
        </w:rPr>
        <w:t>五</w:t>
      </w:r>
      <w:r w:rsidRPr="00146E67">
        <w:rPr>
          <w:rFonts w:ascii="黑体" w:eastAsia="黑体" w:hAnsi="黑体" w:hint="eastAsia"/>
          <w:sz w:val="32"/>
          <w:szCs w:val="32"/>
        </w:rPr>
        <w:t>条</w:t>
      </w:r>
      <w:r w:rsidRPr="006E152F">
        <w:rPr>
          <w:rFonts w:ascii="仿宋_GB2312" w:eastAsia="仿宋_GB2312" w:hint="eastAsia"/>
          <w:sz w:val="32"/>
          <w:szCs w:val="32"/>
        </w:rPr>
        <w:t xml:space="preserve"> 本办法奖励的</w:t>
      </w:r>
      <w:r>
        <w:rPr>
          <w:rFonts w:ascii="仿宋_GB2312" w:eastAsia="仿宋_GB2312" w:hint="eastAsia"/>
          <w:sz w:val="32"/>
          <w:szCs w:val="32"/>
        </w:rPr>
        <w:t>单位</w:t>
      </w:r>
      <w:r w:rsidRPr="006E152F">
        <w:rPr>
          <w:rFonts w:ascii="仿宋_GB2312" w:eastAsia="仿宋_GB2312" w:hint="eastAsia"/>
          <w:sz w:val="32"/>
          <w:szCs w:val="32"/>
        </w:rPr>
        <w:t>在各级专项检查、农产品质</w:t>
      </w:r>
      <w:proofErr w:type="gramStart"/>
      <w:r w:rsidRPr="006E152F">
        <w:rPr>
          <w:rFonts w:ascii="仿宋_GB2312" w:eastAsia="仿宋_GB2312" w:hint="eastAsia"/>
          <w:sz w:val="32"/>
          <w:szCs w:val="32"/>
        </w:rPr>
        <w:t>量安全</w:t>
      </w:r>
      <w:proofErr w:type="gramEnd"/>
      <w:r w:rsidRPr="006E152F">
        <w:rPr>
          <w:rFonts w:ascii="仿宋_GB2312" w:eastAsia="仿宋_GB2312" w:hint="eastAsia"/>
          <w:sz w:val="32"/>
          <w:szCs w:val="32"/>
        </w:rPr>
        <w:t>监测中出现不合格，或消费者投诉反映存在药物残留超标等问题且经核查属实，取消该</w:t>
      </w:r>
      <w:r>
        <w:rPr>
          <w:rFonts w:ascii="仿宋_GB2312" w:eastAsia="仿宋_GB2312" w:hint="eastAsia"/>
          <w:sz w:val="32"/>
          <w:szCs w:val="32"/>
        </w:rPr>
        <w:t>单位</w:t>
      </w:r>
      <w:r w:rsidRPr="006E152F">
        <w:rPr>
          <w:rFonts w:ascii="仿宋_GB2312" w:eastAsia="仿宋_GB2312" w:hint="eastAsia"/>
          <w:sz w:val="32"/>
          <w:szCs w:val="32"/>
        </w:rPr>
        <w:t>本次奖励资格。</w:t>
      </w:r>
    </w:p>
    <w:p w:rsidR="00404295" w:rsidRDefault="00231B44" w:rsidP="00404295">
      <w:pPr>
        <w:ind w:firstLine="630"/>
        <w:rPr>
          <w:rFonts w:ascii="仿宋_GB2312" w:eastAsia="仿宋_GB2312"/>
          <w:sz w:val="32"/>
          <w:szCs w:val="32"/>
        </w:rPr>
      </w:pPr>
      <w:r w:rsidRPr="00146E67">
        <w:rPr>
          <w:rFonts w:ascii="黑体" w:eastAsia="黑体" w:hAnsi="黑体" w:hint="eastAsia"/>
          <w:sz w:val="32"/>
          <w:szCs w:val="32"/>
        </w:rPr>
        <w:t>第十</w:t>
      </w:r>
      <w:r w:rsidR="00D86FBE">
        <w:rPr>
          <w:rFonts w:ascii="黑体" w:eastAsia="黑体" w:hAnsi="黑体" w:hint="eastAsia"/>
          <w:sz w:val="32"/>
          <w:szCs w:val="32"/>
        </w:rPr>
        <w:t>六</w:t>
      </w:r>
      <w:r w:rsidRPr="00146E67">
        <w:rPr>
          <w:rFonts w:ascii="黑体" w:eastAsia="黑体" w:hAnsi="黑体" w:hint="eastAsia"/>
          <w:sz w:val="32"/>
          <w:szCs w:val="32"/>
        </w:rPr>
        <w:t>条</w:t>
      </w:r>
      <w:r w:rsidRPr="00975225">
        <w:rPr>
          <w:rFonts w:eastAsia="仿宋_GB2312" w:hint="eastAsia"/>
          <w:sz w:val="32"/>
          <w:szCs w:val="32"/>
        </w:rPr>
        <w:t> </w:t>
      </w:r>
      <w:r w:rsidRPr="00975225">
        <w:rPr>
          <w:rFonts w:ascii="仿宋_GB2312" w:eastAsia="仿宋_GB2312" w:hint="eastAsia"/>
          <w:sz w:val="32"/>
          <w:szCs w:val="32"/>
        </w:rPr>
        <w:t xml:space="preserve"> 享受本办法奖励的单位，经审查、举报、投诉等方式发现有骗取奖励资金行为且经核查属实的，取消该</w:t>
      </w:r>
      <w:r w:rsidRPr="00975225">
        <w:rPr>
          <w:rFonts w:ascii="仿宋_GB2312" w:eastAsia="仿宋_GB2312" w:hint="eastAsia"/>
          <w:sz w:val="32"/>
          <w:szCs w:val="32"/>
        </w:rPr>
        <w:lastRenderedPageBreak/>
        <w:t>单位本次奖励资格，已领取奖励资金的追回奖励资金，自事件核实之日起，5年内不再受理该单位申请本办法以及其他市级农业项目扶持。</w:t>
      </w:r>
    </w:p>
    <w:p w:rsidR="00D1170A" w:rsidRDefault="00D1170A" w:rsidP="00ED16EC">
      <w:pPr>
        <w:rPr>
          <w:rFonts w:ascii="仿宋_GB2312" w:eastAsia="仿宋_GB2312"/>
          <w:sz w:val="32"/>
          <w:szCs w:val="32"/>
        </w:rPr>
      </w:pPr>
    </w:p>
    <w:p w:rsidR="00D1170A" w:rsidRDefault="00D1170A" w:rsidP="006C6B1D">
      <w:pPr>
        <w:spacing w:line="60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w:t>
      </w:r>
      <w:r w:rsidR="006C6B1D">
        <w:rPr>
          <w:rFonts w:ascii="黑体" w:eastAsia="黑体" w:hAnsi="黑体" w:hint="eastAsia"/>
          <w:color w:val="000000" w:themeColor="text1"/>
          <w:sz w:val="32"/>
          <w:szCs w:val="32"/>
        </w:rPr>
        <w:t>五</w:t>
      </w:r>
      <w:r>
        <w:rPr>
          <w:rFonts w:ascii="黑体" w:eastAsia="黑体" w:hAnsi="黑体" w:hint="eastAsia"/>
          <w:color w:val="000000" w:themeColor="text1"/>
          <w:sz w:val="32"/>
          <w:szCs w:val="32"/>
        </w:rPr>
        <w:t>章  附则</w:t>
      </w:r>
    </w:p>
    <w:p w:rsidR="00D1170A" w:rsidRDefault="00D1170A" w:rsidP="00D1170A">
      <w:pPr>
        <w:spacing w:line="600" w:lineRule="exact"/>
        <w:ind w:firstLineChars="200" w:firstLine="640"/>
        <w:rPr>
          <w:rFonts w:ascii="黑体" w:eastAsia="黑体" w:hAnsi="黑体"/>
          <w:color w:val="000000" w:themeColor="text1"/>
          <w:sz w:val="32"/>
          <w:szCs w:val="32"/>
        </w:rPr>
      </w:pPr>
    </w:p>
    <w:p w:rsidR="00D1170A" w:rsidRDefault="00D1170A" w:rsidP="00D1170A">
      <w:pPr>
        <w:spacing w:line="600" w:lineRule="exact"/>
        <w:ind w:firstLineChars="200" w:firstLine="640"/>
        <w:rPr>
          <w:rFonts w:ascii="仿宋_GB2312" w:eastAsia="仿宋_GB2312"/>
          <w:color w:val="000000" w:themeColor="text1"/>
          <w:sz w:val="32"/>
          <w:szCs w:val="32"/>
        </w:rPr>
      </w:pPr>
      <w:r>
        <w:rPr>
          <w:rFonts w:ascii="黑体" w:eastAsia="黑体" w:hAnsi="黑体" w:hint="eastAsia"/>
          <w:color w:val="000000" w:themeColor="text1"/>
          <w:sz w:val="32"/>
          <w:szCs w:val="32"/>
        </w:rPr>
        <w:t>第十</w:t>
      </w:r>
      <w:r w:rsidR="00D86FBE">
        <w:rPr>
          <w:rFonts w:ascii="黑体" w:eastAsia="黑体" w:hAnsi="黑体" w:hint="eastAsia"/>
          <w:color w:val="000000" w:themeColor="text1"/>
          <w:sz w:val="32"/>
          <w:szCs w:val="32"/>
        </w:rPr>
        <w:t>七</w:t>
      </w:r>
      <w:r>
        <w:rPr>
          <w:rFonts w:ascii="黑体" w:eastAsia="黑体" w:hAnsi="黑体" w:hint="eastAsia"/>
          <w:color w:val="000000" w:themeColor="text1"/>
          <w:sz w:val="32"/>
          <w:szCs w:val="32"/>
        </w:rPr>
        <w:t xml:space="preserve">条  </w:t>
      </w:r>
      <w:r>
        <w:rPr>
          <w:rFonts w:eastAsia="仿宋_GB2312" w:hint="eastAsia"/>
          <w:color w:val="000000" w:themeColor="text1"/>
          <w:sz w:val="32"/>
          <w:szCs w:val="32"/>
        </w:rPr>
        <w:t> </w:t>
      </w:r>
      <w:r>
        <w:rPr>
          <w:rFonts w:ascii="仿宋_GB2312" w:eastAsia="仿宋_GB2312" w:hint="eastAsia"/>
          <w:color w:val="000000" w:themeColor="text1"/>
          <w:sz w:val="32"/>
          <w:szCs w:val="32"/>
        </w:rPr>
        <w:t>本办法由汕尾市农业农村局负责解释和修订。</w:t>
      </w:r>
    </w:p>
    <w:p w:rsidR="00D1170A" w:rsidRDefault="00D1170A" w:rsidP="00D1170A">
      <w:pPr>
        <w:spacing w:line="600" w:lineRule="exact"/>
        <w:ind w:firstLineChars="200" w:firstLine="640"/>
        <w:rPr>
          <w:rFonts w:ascii="仿宋_GB2312" w:eastAsia="仿宋_GB2312"/>
          <w:color w:val="000000" w:themeColor="text1"/>
          <w:sz w:val="32"/>
          <w:szCs w:val="32"/>
        </w:rPr>
      </w:pPr>
      <w:r>
        <w:rPr>
          <w:rFonts w:ascii="黑体" w:eastAsia="黑体" w:hAnsi="黑体" w:hint="eastAsia"/>
          <w:color w:val="000000" w:themeColor="text1"/>
          <w:sz w:val="32"/>
          <w:szCs w:val="32"/>
        </w:rPr>
        <w:t>第</w:t>
      </w:r>
      <w:r w:rsidR="004441AE">
        <w:rPr>
          <w:rFonts w:ascii="黑体" w:eastAsia="黑体" w:hAnsi="黑体" w:hint="eastAsia"/>
          <w:color w:val="000000" w:themeColor="text1"/>
          <w:sz w:val="32"/>
          <w:szCs w:val="32"/>
        </w:rPr>
        <w:t>十</w:t>
      </w:r>
      <w:r w:rsidR="00D86FBE">
        <w:rPr>
          <w:rFonts w:ascii="黑体" w:eastAsia="黑体" w:hAnsi="黑体" w:hint="eastAsia"/>
          <w:color w:val="000000" w:themeColor="text1"/>
          <w:sz w:val="32"/>
          <w:szCs w:val="32"/>
        </w:rPr>
        <w:t>八</w:t>
      </w:r>
      <w:r>
        <w:rPr>
          <w:rFonts w:ascii="黑体" w:eastAsia="黑体" w:hAnsi="黑体" w:hint="eastAsia"/>
          <w:color w:val="000000" w:themeColor="text1"/>
          <w:sz w:val="32"/>
          <w:szCs w:val="32"/>
        </w:rPr>
        <w:t>条</w:t>
      </w:r>
      <w:r>
        <w:rPr>
          <w:rFonts w:eastAsia="仿宋_GB2312" w:hint="eastAsia"/>
          <w:color w:val="000000" w:themeColor="text1"/>
          <w:sz w:val="32"/>
          <w:szCs w:val="32"/>
        </w:rPr>
        <w:t xml:space="preserve">   </w:t>
      </w:r>
      <w:r>
        <w:rPr>
          <w:rFonts w:ascii="仿宋_GB2312" w:eastAsia="仿宋_GB2312" w:hint="eastAsia"/>
          <w:color w:val="000000" w:themeColor="text1"/>
          <w:sz w:val="32"/>
          <w:szCs w:val="32"/>
        </w:rPr>
        <w:t>本办法自印发之日起施行，</w:t>
      </w:r>
      <w:r w:rsidR="006D413F">
        <w:rPr>
          <w:rFonts w:ascii="仿宋_GB2312" w:eastAsia="仿宋_GB2312" w:hint="eastAsia"/>
          <w:color w:val="000000" w:themeColor="text1"/>
          <w:sz w:val="32"/>
          <w:szCs w:val="32"/>
        </w:rPr>
        <w:t>有效期</w:t>
      </w:r>
      <w:r w:rsidR="00906C43">
        <w:rPr>
          <w:rFonts w:ascii="仿宋_GB2312" w:eastAsia="仿宋_GB2312" w:hint="eastAsia"/>
          <w:color w:val="000000" w:themeColor="text1"/>
          <w:sz w:val="32"/>
          <w:szCs w:val="32"/>
        </w:rPr>
        <w:t>至</w:t>
      </w:r>
      <w:r w:rsidR="00BD1243">
        <w:rPr>
          <w:rFonts w:ascii="仿宋_GB2312" w:eastAsia="仿宋_GB2312" w:hint="eastAsia"/>
          <w:color w:val="000000"/>
          <w:sz w:val="32"/>
          <w:szCs w:val="32"/>
          <w:shd w:val="clear" w:color="auto" w:fill="FFFFFF"/>
        </w:rPr>
        <w:t>2</w:t>
      </w:r>
      <w:r w:rsidR="00BD1243">
        <w:rPr>
          <w:rFonts w:ascii="仿宋_GB2312" w:eastAsia="仿宋_GB2312"/>
          <w:color w:val="000000"/>
          <w:sz w:val="32"/>
          <w:szCs w:val="32"/>
          <w:shd w:val="clear" w:color="auto" w:fill="FFFFFF"/>
        </w:rPr>
        <w:t>026</w:t>
      </w:r>
      <w:r w:rsidR="00BD1243">
        <w:rPr>
          <w:rFonts w:ascii="仿宋_GB2312" w:eastAsia="仿宋_GB2312" w:hint="eastAsia"/>
          <w:color w:val="000000"/>
          <w:sz w:val="32"/>
          <w:szCs w:val="32"/>
          <w:shd w:val="clear" w:color="auto" w:fill="FFFFFF"/>
        </w:rPr>
        <w:t>年1</w:t>
      </w:r>
      <w:r w:rsidR="00BD1243">
        <w:rPr>
          <w:rFonts w:ascii="仿宋_GB2312" w:eastAsia="仿宋_GB2312"/>
          <w:color w:val="000000"/>
          <w:sz w:val="32"/>
          <w:szCs w:val="32"/>
          <w:shd w:val="clear" w:color="auto" w:fill="FFFFFF"/>
        </w:rPr>
        <w:t>2</w:t>
      </w:r>
      <w:r w:rsidR="00BD1243">
        <w:rPr>
          <w:rFonts w:ascii="仿宋_GB2312" w:eastAsia="仿宋_GB2312" w:hint="eastAsia"/>
          <w:color w:val="000000"/>
          <w:sz w:val="32"/>
          <w:szCs w:val="32"/>
          <w:shd w:val="clear" w:color="auto" w:fill="FFFFFF"/>
        </w:rPr>
        <w:t>月3</w:t>
      </w:r>
      <w:r w:rsidR="00BD1243">
        <w:rPr>
          <w:rFonts w:ascii="仿宋_GB2312" w:eastAsia="仿宋_GB2312"/>
          <w:color w:val="000000"/>
          <w:sz w:val="32"/>
          <w:szCs w:val="32"/>
          <w:shd w:val="clear" w:color="auto" w:fill="FFFFFF"/>
        </w:rPr>
        <w:t>1</w:t>
      </w:r>
      <w:r w:rsidR="00BD1243">
        <w:rPr>
          <w:rFonts w:ascii="仿宋_GB2312" w:eastAsia="仿宋_GB2312" w:hint="eastAsia"/>
          <w:color w:val="000000"/>
          <w:sz w:val="32"/>
          <w:szCs w:val="32"/>
          <w:shd w:val="clear" w:color="auto" w:fill="FFFFFF"/>
        </w:rPr>
        <w:t>日。</w:t>
      </w:r>
    </w:p>
    <w:p w:rsidR="00404295" w:rsidRDefault="00404295" w:rsidP="00404295">
      <w:pPr>
        <w:ind w:firstLine="630"/>
        <w:rPr>
          <w:rFonts w:ascii="仿宋_GB2312" w:eastAsia="仿宋_GB2312"/>
          <w:sz w:val="32"/>
          <w:szCs w:val="32"/>
        </w:rPr>
      </w:pPr>
    </w:p>
    <w:p w:rsidR="00A550BE" w:rsidRPr="00975225" w:rsidRDefault="00231B44" w:rsidP="00404295">
      <w:pPr>
        <w:ind w:firstLine="630"/>
        <w:rPr>
          <w:rFonts w:ascii="仿宋_GB2312" w:eastAsia="仿宋_GB2312"/>
          <w:sz w:val="32"/>
          <w:szCs w:val="32"/>
        </w:rPr>
      </w:pPr>
      <w:r w:rsidRPr="00975225">
        <w:rPr>
          <w:rFonts w:ascii="仿宋_GB2312" w:eastAsia="仿宋_GB2312" w:hint="eastAsia"/>
          <w:sz w:val="32"/>
          <w:szCs w:val="32"/>
        </w:rPr>
        <w:t>附件：</w:t>
      </w:r>
      <w:r w:rsidR="00975225" w:rsidRPr="00975225">
        <w:rPr>
          <w:rFonts w:ascii="仿宋_GB2312" w:eastAsia="仿宋_GB2312" w:hint="eastAsia"/>
          <w:sz w:val="32"/>
          <w:szCs w:val="32"/>
        </w:rPr>
        <w:t>汕尾</w:t>
      </w:r>
      <w:r w:rsidRPr="00975225">
        <w:rPr>
          <w:rFonts w:ascii="仿宋_GB2312" w:eastAsia="仿宋_GB2312" w:hint="eastAsia"/>
          <w:sz w:val="32"/>
          <w:szCs w:val="32"/>
        </w:rPr>
        <w:t>市</w:t>
      </w:r>
      <w:r w:rsidR="00ED16EC">
        <w:rPr>
          <w:rFonts w:ascii="仿宋_GB2312" w:eastAsia="仿宋_GB2312" w:hint="eastAsia"/>
          <w:sz w:val="32"/>
          <w:szCs w:val="32"/>
        </w:rPr>
        <w:t>“圳品”</w:t>
      </w:r>
      <w:r w:rsidRPr="00975225">
        <w:rPr>
          <w:rFonts w:ascii="仿宋_GB2312" w:eastAsia="仿宋_GB2312" w:hint="eastAsia"/>
          <w:sz w:val="32"/>
          <w:szCs w:val="32"/>
        </w:rPr>
        <w:t>培育奖励申请表</w:t>
      </w:r>
    </w:p>
    <w:sectPr w:rsidR="00A550BE" w:rsidRPr="00975225" w:rsidSect="002B4C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BA2" w:rsidRDefault="00475BA2" w:rsidP="0066716E">
      <w:r>
        <w:separator/>
      </w:r>
    </w:p>
  </w:endnote>
  <w:endnote w:type="continuationSeparator" w:id="0">
    <w:p w:rsidR="00475BA2" w:rsidRDefault="00475BA2" w:rsidP="00667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BA2" w:rsidRDefault="00475BA2" w:rsidP="0066716E">
      <w:r>
        <w:separator/>
      </w:r>
    </w:p>
  </w:footnote>
  <w:footnote w:type="continuationSeparator" w:id="0">
    <w:p w:rsidR="00475BA2" w:rsidRDefault="00475BA2" w:rsidP="006671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31B44"/>
    <w:rsid w:val="00073041"/>
    <w:rsid w:val="00106190"/>
    <w:rsid w:val="00114C46"/>
    <w:rsid w:val="00124B9F"/>
    <w:rsid w:val="001260D6"/>
    <w:rsid w:val="001451EC"/>
    <w:rsid w:val="00146E67"/>
    <w:rsid w:val="00160155"/>
    <w:rsid w:val="001639FD"/>
    <w:rsid w:val="00170260"/>
    <w:rsid w:val="00182A59"/>
    <w:rsid w:val="001C5972"/>
    <w:rsid w:val="001E20FA"/>
    <w:rsid w:val="001F1AEE"/>
    <w:rsid w:val="001F56B2"/>
    <w:rsid w:val="001F5BEC"/>
    <w:rsid w:val="00205B84"/>
    <w:rsid w:val="0021237D"/>
    <w:rsid w:val="00222706"/>
    <w:rsid w:val="002265EB"/>
    <w:rsid w:val="00231B44"/>
    <w:rsid w:val="00297C1E"/>
    <w:rsid w:val="002B4C85"/>
    <w:rsid w:val="002D118C"/>
    <w:rsid w:val="002E07FC"/>
    <w:rsid w:val="00311A81"/>
    <w:rsid w:val="00317550"/>
    <w:rsid w:val="00381B0E"/>
    <w:rsid w:val="003903D8"/>
    <w:rsid w:val="00391E0D"/>
    <w:rsid w:val="003B2E57"/>
    <w:rsid w:val="003B32D5"/>
    <w:rsid w:val="003E1BA1"/>
    <w:rsid w:val="003F40A0"/>
    <w:rsid w:val="00404295"/>
    <w:rsid w:val="00423CB8"/>
    <w:rsid w:val="0043102B"/>
    <w:rsid w:val="004351F3"/>
    <w:rsid w:val="004441AE"/>
    <w:rsid w:val="00450911"/>
    <w:rsid w:val="004753EA"/>
    <w:rsid w:val="00475BA2"/>
    <w:rsid w:val="00517AFD"/>
    <w:rsid w:val="00521ABE"/>
    <w:rsid w:val="00525E95"/>
    <w:rsid w:val="00574B97"/>
    <w:rsid w:val="005843F1"/>
    <w:rsid w:val="00590F9E"/>
    <w:rsid w:val="005B3F5A"/>
    <w:rsid w:val="005D1869"/>
    <w:rsid w:val="005D273A"/>
    <w:rsid w:val="00627349"/>
    <w:rsid w:val="006321D6"/>
    <w:rsid w:val="00665465"/>
    <w:rsid w:val="0066716E"/>
    <w:rsid w:val="00667E91"/>
    <w:rsid w:val="00685153"/>
    <w:rsid w:val="006A5673"/>
    <w:rsid w:val="006C6B1D"/>
    <w:rsid w:val="006D413F"/>
    <w:rsid w:val="006E152F"/>
    <w:rsid w:val="0070093D"/>
    <w:rsid w:val="0074120E"/>
    <w:rsid w:val="007A041C"/>
    <w:rsid w:val="007E2295"/>
    <w:rsid w:val="007E6E4C"/>
    <w:rsid w:val="0080307A"/>
    <w:rsid w:val="00835CAD"/>
    <w:rsid w:val="00837D1A"/>
    <w:rsid w:val="00845433"/>
    <w:rsid w:val="008479CC"/>
    <w:rsid w:val="00851D11"/>
    <w:rsid w:val="00875142"/>
    <w:rsid w:val="00906C43"/>
    <w:rsid w:val="00915C49"/>
    <w:rsid w:val="009176C2"/>
    <w:rsid w:val="009223E9"/>
    <w:rsid w:val="00924357"/>
    <w:rsid w:val="00951A6C"/>
    <w:rsid w:val="00975225"/>
    <w:rsid w:val="00996A14"/>
    <w:rsid w:val="009B231D"/>
    <w:rsid w:val="009B2C0F"/>
    <w:rsid w:val="009F376D"/>
    <w:rsid w:val="00A015F4"/>
    <w:rsid w:val="00A4514A"/>
    <w:rsid w:val="00A5305F"/>
    <w:rsid w:val="00A550BE"/>
    <w:rsid w:val="00A72607"/>
    <w:rsid w:val="00A9321F"/>
    <w:rsid w:val="00A94CB5"/>
    <w:rsid w:val="00AB1552"/>
    <w:rsid w:val="00AD5FA4"/>
    <w:rsid w:val="00AF47A1"/>
    <w:rsid w:val="00B261BD"/>
    <w:rsid w:val="00B3181C"/>
    <w:rsid w:val="00B61BE5"/>
    <w:rsid w:val="00B70EFC"/>
    <w:rsid w:val="00B7133B"/>
    <w:rsid w:val="00B71BEC"/>
    <w:rsid w:val="00B86574"/>
    <w:rsid w:val="00B96919"/>
    <w:rsid w:val="00BA1B3B"/>
    <w:rsid w:val="00BD1243"/>
    <w:rsid w:val="00C628F1"/>
    <w:rsid w:val="00C7753C"/>
    <w:rsid w:val="00CA5009"/>
    <w:rsid w:val="00CD2D75"/>
    <w:rsid w:val="00D01725"/>
    <w:rsid w:val="00D100C7"/>
    <w:rsid w:val="00D1170A"/>
    <w:rsid w:val="00D11C0A"/>
    <w:rsid w:val="00D22A0C"/>
    <w:rsid w:val="00D24DD0"/>
    <w:rsid w:val="00D36AA3"/>
    <w:rsid w:val="00D67891"/>
    <w:rsid w:val="00D73B03"/>
    <w:rsid w:val="00D86FBE"/>
    <w:rsid w:val="00DC3604"/>
    <w:rsid w:val="00DE27A0"/>
    <w:rsid w:val="00DF51D1"/>
    <w:rsid w:val="00E17774"/>
    <w:rsid w:val="00E2457E"/>
    <w:rsid w:val="00E31763"/>
    <w:rsid w:val="00E34A35"/>
    <w:rsid w:val="00E45A12"/>
    <w:rsid w:val="00E62709"/>
    <w:rsid w:val="00E63D33"/>
    <w:rsid w:val="00EB5220"/>
    <w:rsid w:val="00EC465C"/>
    <w:rsid w:val="00EC5A13"/>
    <w:rsid w:val="00ED16EC"/>
    <w:rsid w:val="00F07958"/>
    <w:rsid w:val="00F12A48"/>
    <w:rsid w:val="00F320CF"/>
    <w:rsid w:val="00F36423"/>
    <w:rsid w:val="00F5352B"/>
    <w:rsid w:val="00F7446F"/>
    <w:rsid w:val="00F96A18"/>
    <w:rsid w:val="00FA6EA6"/>
    <w:rsid w:val="00FB0133"/>
    <w:rsid w:val="00FB2551"/>
    <w:rsid w:val="00FC7BAD"/>
    <w:rsid w:val="00FE615F"/>
    <w:rsid w:val="00FF4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4A0C2"/>
  <w15:docId w15:val="{CC3C7F5A-9DD6-445E-9FF5-C07C8EEC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4C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1B4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31B44"/>
    <w:rPr>
      <w:b/>
      <w:bCs/>
    </w:rPr>
  </w:style>
  <w:style w:type="paragraph" w:styleId="a5">
    <w:name w:val="header"/>
    <w:basedOn w:val="a"/>
    <w:link w:val="a6"/>
    <w:uiPriority w:val="99"/>
    <w:unhideWhenUsed/>
    <w:rsid w:val="0066716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6716E"/>
    <w:rPr>
      <w:sz w:val="18"/>
      <w:szCs w:val="18"/>
    </w:rPr>
  </w:style>
  <w:style w:type="paragraph" w:styleId="a7">
    <w:name w:val="footer"/>
    <w:basedOn w:val="a"/>
    <w:link w:val="a8"/>
    <w:uiPriority w:val="99"/>
    <w:unhideWhenUsed/>
    <w:rsid w:val="0066716E"/>
    <w:pPr>
      <w:tabs>
        <w:tab w:val="center" w:pos="4153"/>
        <w:tab w:val="right" w:pos="8306"/>
      </w:tabs>
      <w:snapToGrid w:val="0"/>
      <w:jc w:val="left"/>
    </w:pPr>
    <w:rPr>
      <w:sz w:val="18"/>
      <w:szCs w:val="18"/>
    </w:rPr>
  </w:style>
  <w:style w:type="character" w:customStyle="1" w:styleId="a8">
    <w:name w:val="页脚 字符"/>
    <w:basedOn w:val="a0"/>
    <w:link w:val="a7"/>
    <w:uiPriority w:val="99"/>
    <w:rsid w:val="006671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98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黎晓娜</dc:creator>
  <cp:lastModifiedBy>Administrator</cp:lastModifiedBy>
  <cp:revision>10</cp:revision>
  <cp:lastPrinted>2023-11-02T08:15:00Z</cp:lastPrinted>
  <dcterms:created xsi:type="dcterms:W3CDTF">2023-12-11T02:07:00Z</dcterms:created>
  <dcterms:modified xsi:type="dcterms:W3CDTF">2023-12-12T01:45:00Z</dcterms:modified>
</cp:coreProperties>
</file>