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40" w:lineRule="auto"/>
        <w:jc w:val="center"/>
        <w:textAlignment w:val="auto"/>
        <w:rPr>
          <w:rFonts w:hint="default" w:ascii="方正小标宋_GBK" w:hAnsi="Times New Roman" w:eastAsia="方正小标宋_GBK" w:cs="Times New Roman"/>
          <w:sz w:val="36"/>
          <w:szCs w:val="36"/>
          <w:highlight w:val="none"/>
          <w:lang w:val="en-US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eastAsia="zh-CN"/>
        </w:rPr>
        <w:t>老旧</w:t>
      </w:r>
      <w:r>
        <w:rPr>
          <w:rFonts w:ascii="方正小标宋_GBK" w:hAnsi="Times New Roman" w:eastAsia="方正小标宋_GBK" w:cs="Times New Roman"/>
          <w:sz w:val="36"/>
          <w:szCs w:val="36"/>
          <w:highlight w:val="none"/>
        </w:rPr>
        <w:t>营运船舶报废更新补贴资金申请表</w:t>
      </w:r>
      <w:r>
        <w:rPr>
          <w:rFonts w:hint="eastAsia" w:ascii="方正小标宋_GBK" w:hAnsi="Times New Roman" w:eastAsia="方正小标宋_GBK" w:cs="Times New Roman"/>
          <w:sz w:val="36"/>
          <w:szCs w:val="36"/>
          <w:highlight w:val="none"/>
          <w:lang w:val="en-US" w:eastAsia="zh-CN"/>
        </w:rPr>
        <w:t>（拆解）</w:t>
      </w:r>
    </w:p>
    <w:tbl>
      <w:tblPr>
        <w:tblStyle w:val="2"/>
        <w:tblpPr w:leftFromText="180" w:rightFromText="180" w:vertAnchor="text" w:horzAnchor="margin" w:tblpXSpec="center" w:tblpY="248"/>
        <w:tblOverlap w:val="never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0"/>
        <w:gridCol w:w="433"/>
        <w:gridCol w:w="974"/>
        <w:gridCol w:w="660"/>
        <w:gridCol w:w="1006"/>
        <w:gridCol w:w="74"/>
        <w:gridCol w:w="1277"/>
        <w:gridCol w:w="1500"/>
        <w:gridCol w:w="1009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333" w:type="dxa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0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船舶所有人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或身份证号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所有人地址</w:t>
            </w: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联系电话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开户银行名称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（须填写全称）</w:t>
            </w: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开户行账号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提前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报废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内河船 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海  船 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船舶识别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船籍港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船舶类型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总吨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船舶营业运输证号（乡镇客渡船提供证明文件号）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noWrap w:val="0"/>
            <w:vAlign w:val="center"/>
          </w:tcPr>
          <w:p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建成日期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所有权注销登记日期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船舶拆解完工报告书编号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申领人（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eastAsia="zh-CN"/>
              </w:rPr>
              <w:t>所有人为个人的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eastAsia="zh-CN"/>
              </w:rPr>
              <w:t>按手印，所有人为单位的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补贴标准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船舶类型系数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船龄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船龄系数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计算补贴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总吨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补贴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金额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333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24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市级交通运输主管部门意见</w:t>
            </w:r>
          </w:p>
        </w:tc>
        <w:tc>
          <w:tcPr>
            <w:tcW w:w="509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发展改革部门意见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4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  单位（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    年  月   日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5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      单位（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</w:tr>
    </w:tbl>
    <w:p>
      <w:pPr>
        <w:ind w:left="-424" w:leftChars="-202"/>
        <w:jc w:val="left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eastAsia" w:ascii="仿宋_GB2312" w:hAnsi="宋体" w:eastAsia="仿宋_GB2312"/>
          <w:szCs w:val="21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1.此表一式</w:t>
      </w:r>
      <w:r>
        <w:rPr>
          <w:rFonts w:hint="default" w:ascii="Times New Roman" w:hAnsi="Times New Roman" w:eastAsia="仿宋_GB2312" w:cs="Times New Roman"/>
          <w:szCs w:val="21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份，市</w:t>
      </w:r>
      <w:r>
        <w:rPr>
          <w:rFonts w:hint="default" w:ascii="Times New Roman" w:hAnsi="Times New Roman" w:eastAsia="仿宋_GB2312" w:cs="Times New Roman"/>
          <w:szCs w:val="21"/>
          <w:highlight w:val="none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交通运输主管部门、发展改革</w:t>
      </w:r>
      <w:r>
        <w:rPr>
          <w:rFonts w:hint="eastAsia" w:ascii="Times New Roman" w:hAnsi="Times New Roman" w:eastAsia="仿宋_GB2312" w:cs="Times New Roman"/>
          <w:szCs w:val="21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Cs w:val="21"/>
          <w:highlight w:val="none"/>
          <w:lang w:eastAsia="zh-CN"/>
        </w:rPr>
        <w:t>、申请人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各留存一份。</w:t>
      </w:r>
    </w:p>
    <w:p>
      <w:pPr>
        <w:numPr>
          <w:ilvl w:val="0"/>
          <w:numId w:val="0"/>
        </w:numPr>
        <w:ind w:left="-4" w:leftChars="0" w:firstLine="0" w:firstLineChars="0"/>
        <w:jc w:val="left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编号由市级交通运输主管部门编制，由</w:t>
      </w:r>
      <w:r>
        <w:rPr>
          <w:rFonts w:hint="default" w:ascii="Times New Roman" w:hAnsi="Times New Roman" w:eastAsia="仿宋_GB2312" w:cs="Times New Roman"/>
          <w:szCs w:val="21"/>
          <w:highlight w:val="none"/>
          <w:lang w:eastAsia="zh-CN"/>
        </w:rPr>
        <w:t>设区的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市名称、年代代码（申报年）和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位数字流水号组成。如</w:t>
      </w:r>
      <w:r>
        <w:rPr>
          <w:rFonts w:hint="default" w:ascii="Times New Roman" w:hAnsi="Times New Roman" w:eastAsia="仿宋_GB2312" w:cs="Times New Roman"/>
          <w:szCs w:val="21"/>
          <w:highlight w:val="none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（202</w:t>
      </w:r>
      <w:r>
        <w:rPr>
          <w:rFonts w:hint="eastAsia" w:ascii="Times New Roman" w:hAnsi="Times New Roman" w:eastAsia="仿宋_GB2312" w:cs="Times New Roman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）0001。</w:t>
      </w:r>
    </w:p>
    <w:p>
      <w:pPr>
        <w:numPr>
          <w:ilvl w:val="0"/>
          <w:numId w:val="0"/>
        </w:numPr>
        <w:ind w:left="-4" w:leftChars="0" w:firstLine="0" w:firstLineChars="0"/>
        <w:jc w:val="left"/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拆解船舶基本情况按船舶登记证书、检验证书和营运证书填写。船舶种类一栏根据实际情况在内河船或海船中选一打钩。</w:t>
      </w:r>
    </w:p>
    <w:p>
      <w:pPr>
        <w:numPr>
          <w:ilvl w:val="0"/>
          <w:numId w:val="0"/>
        </w:numPr>
        <w:ind w:left="-4" w:leftChars="0" w:firstLine="0" w:firstLineChars="0"/>
        <w:jc w:val="left"/>
      </w:pP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4.船龄按建造完工之日起至《船舶所有权注销登记证书》签发之日的年限据实填写（保留小数点后3位），不取整。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4705D88"/>
    <w:rsid w:val="00A9386E"/>
    <w:rsid w:val="08D57E47"/>
    <w:rsid w:val="093A5348"/>
    <w:rsid w:val="0CC610E8"/>
    <w:rsid w:val="0D8165B8"/>
    <w:rsid w:val="11EB33FA"/>
    <w:rsid w:val="12F8205D"/>
    <w:rsid w:val="1D49196C"/>
    <w:rsid w:val="1F1573EA"/>
    <w:rsid w:val="24705D88"/>
    <w:rsid w:val="432D1637"/>
    <w:rsid w:val="47011398"/>
    <w:rsid w:val="5B96462E"/>
    <w:rsid w:val="5DF308C2"/>
    <w:rsid w:val="D96FF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505</Characters>
  <Lines>0</Lines>
  <Paragraphs>0</Paragraphs>
  <TotalTime>0</TotalTime>
  <ScaleCrop>false</ScaleCrop>
  <LinksUpToDate>false</LinksUpToDate>
  <CharactersWithSpaces>720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2024-08-02T20:45:00Z</dcterms:created>
  <dc:creator>张婧嫄</dc:creator>
  <cp:lastModifiedBy>传入的名字</cp:lastModifiedBy>
  <cp:lastPrinted>2024-12-24T09:15:00Z</cp:lastPrinted>
  <dcterms:modified xsi:type="dcterms:W3CDTF">2025-09-18T15:25:29Z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AD62051BC8B24D61A7240B467480AE3C_11</vt:lpwstr>
  </property>
  <property fmtid="{D5CDD505-2E9C-101B-9397-08002B2CF9AE}" pid="4" name="KSOTemplateDocerSaveRecord">
    <vt:lpwstr>eyJoZGlkIjoiMzEwNTM5NzYwMDRjMzkwZTVkZjY2ODkwMGIxNGU0OTUiLCJ1c2VySWQiOiI0MTY0ODM1MzYifQ==</vt:lpwstr>
  </property>
</Properties>
</file>